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A2" w:rsidRDefault="00402E77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ПРОФИЛАКТИКА РАЗВИТИЯ</w:t>
      </w:r>
    </w:p>
    <w:p w:rsidR="00402E77" w:rsidRDefault="00402E77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ОНКОЛОГИЧЕСКИХ ЗАБОЛЕВАНИЙ</w:t>
      </w:r>
    </w:p>
    <w:p w:rsidR="006E63A2" w:rsidRDefault="006E63A2" w:rsidP="006E63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5C08B4" w:rsidRDefault="006E63A2" w:rsidP="00402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965DE8B" wp14:editId="341766D8">
            <wp:extent cx="2009554" cy="2509284"/>
            <wp:effectExtent l="0" t="0" r="0" b="5715"/>
            <wp:docPr id="2" name="Рисунок 2" descr="https://avatars.mds.yandex.net/i?id=2b50e0c9fd88e8232a4d51520aa21d9c_l-5664046-images-thumbs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b50e0c9fd88e8232a4d51520aa21d9c_l-5664046-images-thumbs&amp;ref=rim&amp;n=13&amp;w=1080&amp;h=108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6403" r="21037" b="21646"/>
                    <a:stretch/>
                  </pic:blipFill>
                  <pic:spPr bwMode="auto">
                    <a:xfrm>
                      <a:off x="0" y="0"/>
                      <a:ext cx="2008481" cy="25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8B4" w:rsidRDefault="005C08B4" w:rsidP="005C08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5C08B4" w:rsidRPr="006848C6" w:rsidRDefault="005C08B4" w:rsidP="00402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 развитых странах злокачественные новообразования (ЗНО) являются второй ведущей причиной смерти, уступая только </w:t>
      </w:r>
      <w:proofErr w:type="gram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сердечно-сосудистым</w:t>
      </w:r>
      <w:proofErr w:type="gram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заболеваниям (ССЗ), как среди мужчин, так и  среди женщин, а  в  некоторых странах с  высокой продолжительностью жизни даже вышли на первое место как причина смерти. </w:t>
      </w:r>
    </w:p>
    <w:p w:rsidR="00144841" w:rsidRPr="006E63A2" w:rsidRDefault="00402E77" w:rsidP="006E63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Бремя рака выходит за рамки смертности, поэтому предотвращение развития онкологических заболеваний имеет не только </w:t>
      </w:r>
      <w:proofErr w:type="gram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важное значение</w:t>
      </w:r>
      <w:proofErr w:type="gram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для индивидуального, но и  для общественного здоровья.</w:t>
      </w:r>
      <w:bookmarkStart w:id="0" w:name="_GoBack"/>
      <w:bookmarkEnd w:id="0"/>
    </w:p>
    <w:p w:rsidR="006E63A2" w:rsidRDefault="006E63A2" w:rsidP="00144841">
      <w:pPr>
        <w:pStyle w:val="a3"/>
        <w:spacing w:after="0" w:line="240" w:lineRule="auto"/>
        <w:ind w:left="112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144841" w:rsidRPr="006848C6" w:rsidRDefault="00144841" w:rsidP="00144841">
      <w:pPr>
        <w:pStyle w:val="a3"/>
        <w:spacing w:after="0" w:line="240" w:lineRule="auto"/>
        <w:ind w:left="1128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Сохраняйте здоровый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в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ес на протяжении всех жизни</w:t>
      </w: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Поддерживайте вес тела в пределах нормальных значений и  избегайте увеличения веса с  возрастом, во взрослой жизни. </w:t>
      </w:r>
    </w:p>
    <w:p w:rsidR="007D755B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Была установлена связь избыточной массы тела с более высоким риском диагностирования или смерти от целого ряда отдельных конкретных видов ЗНО. </w:t>
      </w:r>
    </w:p>
    <w:p w:rsidR="00402E77" w:rsidRPr="006848C6" w:rsidRDefault="00402E77" w:rsidP="00402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Избыточная масса тела является фактором риска рака женской груди (в  постменопаузе), эндометрия, почки, пищевода (</w:t>
      </w:r>
      <w:proofErr w:type="spell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аденокарцинома</w:t>
      </w:r>
      <w:proofErr w:type="spell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), толстой и  прямой кишки, рака кардиального отдела желудка, печени, желчного пузыря, поджелудочной железы, яичников и  щитовидной железы, а  также множественной миеломы и  </w:t>
      </w:r>
      <w:proofErr w:type="spell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менингиомы</w:t>
      </w:r>
      <w:proofErr w:type="spell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; рака предстательной железы и рака полости рта, глотки и гортани. </w:t>
      </w:r>
    </w:p>
    <w:p w:rsidR="00144841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Поддерживайте физическую активность</w:t>
      </w:r>
    </w:p>
    <w:p w:rsidR="007D755B" w:rsidRDefault="007D755B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>
        <w:rPr>
          <w:rFonts w:ascii="Times New Roman" w:hAnsi="Times New Roman" w:cs="Times New Roman"/>
          <w:color w:val="002060"/>
          <w:sz w:val="27"/>
          <w:szCs w:val="27"/>
        </w:rPr>
        <w:t>Взрослые должны заниматься физической активностью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средней и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нтенсивности 150-300 мин в  неделю  или 75-150 мин  </w:t>
      </w:r>
      <w:r>
        <w:rPr>
          <w:rFonts w:ascii="Times New Roman" w:hAnsi="Times New Roman" w:cs="Times New Roman"/>
          <w:color w:val="002060"/>
          <w:sz w:val="27"/>
          <w:szCs w:val="27"/>
        </w:rPr>
        <w:t>физической активностью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вы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сокой интенсивности. </w:t>
      </w:r>
    </w:p>
    <w:p w:rsidR="007D755B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Дети и 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подростки должны ежедневно зани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>маться физической активностью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средне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й или высокой интенсивности не &lt;1 ч. </w:t>
      </w:r>
    </w:p>
    <w:p w:rsidR="007D755B" w:rsidRDefault="00402E77" w:rsidP="007D7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lastRenderedPageBreak/>
        <w:t>Ограничьте малоподвижное пове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>дение, та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кое как сидение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 лежание, просмотр телевизора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др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 xml:space="preserve">угие виды экранных развлечений. </w:t>
      </w:r>
    </w:p>
    <w:p w:rsidR="00144841" w:rsidRPr="006848C6" w:rsidRDefault="00805943" w:rsidP="007D7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Имеются убедительные доказа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тельства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связи </w:t>
      </w:r>
      <w:r w:rsidR="007D755B">
        <w:rPr>
          <w:rFonts w:ascii="Times New Roman" w:hAnsi="Times New Roman" w:cs="Times New Roman"/>
          <w:color w:val="002060"/>
          <w:sz w:val="27"/>
          <w:szCs w:val="27"/>
        </w:rPr>
        <w:t xml:space="preserve"> низкой физической активности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с раком  почек, эндо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метрия, мочевого пузыря, пищевода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 желудка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.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</w:p>
    <w:p w:rsidR="00402E77" w:rsidRPr="006848C6" w:rsidRDefault="00402E77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Соблюд</w:t>
      </w:r>
      <w:r w:rsidR="00144841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айте принципы</w:t>
      </w:r>
      <w:r w:rsidR="00805943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правильного питания </w:t>
      </w:r>
      <w:r w:rsidR="00144841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в любом возрасте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Правильное питание включает:</w:t>
      </w:r>
    </w:p>
    <w:p w:rsidR="00805943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продукты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 высоким содержанием питатель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ных веществ в  к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оличествах,</w:t>
      </w:r>
    </w:p>
    <w:p w:rsidR="00402E77" w:rsidRPr="006848C6" w:rsidRDefault="00805943" w:rsidP="0080594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которые помогают до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стичь и поддерживать здоровый вес тела;</w:t>
      </w:r>
    </w:p>
    <w:p w:rsidR="00805943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разнооб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разные овощи  — темно-зеленые,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красные и оранжев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ые, богатые</w:t>
      </w:r>
    </w:p>
    <w:p w:rsidR="00402E77" w:rsidRPr="006848C6" w:rsidRDefault="00805943" w:rsidP="0080594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клетчаткой бобовые </w:t>
      </w:r>
      <w:r w:rsidR="00402E77" w:rsidRPr="006848C6">
        <w:rPr>
          <w:rFonts w:ascii="Times New Roman" w:hAnsi="Times New Roman" w:cs="Times New Roman"/>
          <w:color w:val="002060"/>
          <w:sz w:val="27"/>
          <w:szCs w:val="27"/>
        </w:rPr>
        <w:t>(фасоль и горох) и другие;</w:t>
      </w:r>
    </w:p>
    <w:p w:rsidR="00402E77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фрукты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 особенно целые фрукты разной окраски; </w:t>
      </w:r>
    </w:p>
    <w:p w:rsidR="00402E77" w:rsidRPr="006848C6" w:rsidRDefault="00402E77" w:rsidP="008059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proofErr w:type="spell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цельнозерновые</w:t>
      </w:r>
      <w:proofErr w:type="spell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продукты.</w:t>
      </w:r>
    </w:p>
    <w:p w:rsidR="00402E77" w:rsidRPr="006848C6" w:rsidRDefault="00402E77" w:rsidP="008059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Правильн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ое питание ограничивает или не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включает:</w:t>
      </w:r>
    </w:p>
    <w:p w:rsidR="00402E77" w:rsidRPr="006848C6" w:rsidRDefault="00402E77" w:rsidP="008059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красное и переработанное мясо;</w:t>
      </w:r>
    </w:p>
    <w:p w:rsidR="00402E77" w:rsidRPr="006848C6" w:rsidRDefault="00402E77" w:rsidP="008059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продукты с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 высокой степенью переработки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рафинированные продукты.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Питание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является важным фактором, определяющим риск рака.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От 4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,2% до 5,2% случаев рака в год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напрямую связано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с  питанием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. </w:t>
      </w:r>
    </w:p>
    <w:p w:rsidR="00144841" w:rsidRPr="006848C6" w:rsidRDefault="00144841" w:rsidP="0014484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7"/>
          <w:szCs w:val="27"/>
        </w:rPr>
      </w:pP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Ограничьте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и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откажитесь от употребления алкоголя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Людям,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которые решили употреблять алко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голь, следует огра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ничить его потребление  — не &gt;1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стандартной порц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ии в  день для женщин и  2 стан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дартных порций в день для мужчин.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Употреб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ление алкоголя является установ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ленной причиной как минимум 7 видов рака. </w:t>
      </w:r>
    </w:p>
    <w:p w:rsidR="00402E77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Откажитесь</w:t>
      </w:r>
      <w:r w:rsidR="00402E77" w:rsidRPr="006848C6">
        <w:rPr>
          <w:rFonts w:ascii="Times New Roman" w:hAnsi="Times New Roman" w:cs="Times New Roman"/>
          <w:b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от потребления табачных изделий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proofErr w:type="spell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Табакок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урение</w:t>
      </w:r>
      <w:proofErr w:type="spellEnd"/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 — общепризнанная предот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вратимая п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ричина возникновения ЗНО, приво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дящая ежегодно к  одному из трех случаев смерти в  результате онкологического заболевания в  мире. </w:t>
      </w:r>
    </w:p>
    <w:p w:rsidR="00402E77" w:rsidRPr="006848C6" w:rsidRDefault="00402E77" w:rsidP="008059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Табак определяет до 71% летал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ьных исходов от ра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ка легких, ~85%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случаев заболевания ассоциирова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ны с  курением сигарет и  вторичным воздействием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дыма </w:t>
      </w:r>
      <w:proofErr w:type="gram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на</w:t>
      </w:r>
      <w:proofErr w:type="gram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некурящих. </w:t>
      </w:r>
    </w:p>
    <w:p w:rsidR="00144841" w:rsidRPr="006848C6" w:rsidRDefault="00402E77" w:rsidP="0014484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color w:val="002060"/>
          <w:sz w:val="27"/>
          <w:szCs w:val="27"/>
        </w:rPr>
        <w:t>В табачн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ом дыме присутствует &gt;8 тыс. хи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мических веществ, из которых ~250 </w:t>
      </w:r>
      <w:proofErr w:type="gramStart"/>
      <w:r w:rsidRPr="006848C6">
        <w:rPr>
          <w:rFonts w:ascii="Times New Roman" w:hAnsi="Times New Roman" w:cs="Times New Roman"/>
          <w:color w:val="002060"/>
          <w:sz w:val="27"/>
          <w:szCs w:val="27"/>
        </w:rPr>
        <w:t>известны</w:t>
      </w:r>
      <w:proofErr w:type="gramEnd"/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как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вредные, &gt;70 явля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ются канцерогенами. </w:t>
      </w:r>
      <w:proofErr w:type="gramStart"/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Курение не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только повышает риск ра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звития ЗНО, но и является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причиной рака полости носа и околоносовых пазух,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глотки, полости рта, пищев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ода, легкого, печени,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желудка, поджел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удочной железы, почки, толстой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кишки, мочевого </w:t>
      </w:r>
      <w:r w:rsidR="00144841" w:rsidRPr="006848C6">
        <w:rPr>
          <w:rFonts w:ascii="Times New Roman" w:hAnsi="Times New Roman" w:cs="Times New Roman"/>
          <w:color w:val="002060"/>
          <w:sz w:val="27"/>
          <w:szCs w:val="27"/>
        </w:rPr>
        <w:t>пузыря, яичников, шейки матки.</w:t>
      </w:r>
      <w:proofErr w:type="gramEnd"/>
      <w:r w:rsidR="00144841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Бездымный т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абак, содержащий &gt;30 канцероген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ных веществ, вызы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вает рак полости рта, пищевода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и  поджелудочн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ой железы. Вероятность возникно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вения рака легких у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курильщиков в 15-30 раз выше, 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чем у некурящих, 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отказ от курения позволяет сни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зить риск развития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 заболевания более чем на 60%,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особенно если ч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>еловек прекращает курить в моло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дом возрасте. Уста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новлено, что курение сокращает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длительность жизни 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в  среднем на 10 лет, отказ от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>курения до 40-летн</w:t>
      </w:r>
      <w:r w:rsidR="00805943"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его возраста позволяет вернуть </w:t>
      </w:r>
      <w:r w:rsidRPr="006848C6">
        <w:rPr>
          <w:rFonts w:ascii="Times New Roman" w:hAnsi="Times New Roman" w:cs="Times New Roman"/>
          <w:color w:val="002060"/>
          <w:sz w:val="27"/>
          <w:szCs w:val="27"/>
        </w:rPr>
        <w:t xml:space="preserve">до 9 лет жизни. </w:t>
      </w:r>
    </w:p>
    <w:p w:rsidR="006848C6" w:rsidRPr="006848C6" w:rsidRDefault="006848C6" w:rsidP="006E63A2">
      <w:pPr>
        <w:spacing w:after="0" w:line="240" w:lineRule="auto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6848C6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144841" w:rsidP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lastRenderedPageBreak/>
        <w:t>ГЛАВНОЕ В БОРЬБЕ ПРОТИВ РАКА – ПРОФИЛАКТИКА</w:t>
      </w:r>
      <w:r w:rsidR="006848C6" w:rsidRPr="006848C6">
        <w:rPr>
          <w:rFonts w:ascii="Times New Roman" w:hAnsi="Times New Roman" w:cs="Times New Roman"/>
          <w:b/>
          <w:color w:val="002060"/>
          <w:sz w:val="27"/>
          <w:szCs w:val="27"/>
        </w:rPr>
        <w:t>!</w:t>
      </w:r>
    </w:p>
    <w:p w:rsidR="00144841" w:rsidRPr="006848C6" w:rsidRDefault="00144841" w:rsidP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ЧТОБЫ УМЕНЬШИТЬ РИСК РАЗВИТИЯ МНОГИХ ВИДОВ ЗЛОКАЧЕСТВЕННЫЙ ОБРАЗОВАНИЙ,</w:t>
      </w:r>
    </w:p>
    <w:p w:rsidR="00144841" w:rsidRPr="006848C6" w:rsidRDefault="00144841" w:rsidP="00144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НЕОБХОДИМО ИЗМЕНИТЬ СТИЛЬ ЖИЗНИ!</w:t>
      </w:r>
    </w:p>
    <w:p w:rsidR="006848C6" w:rsidRPr="006848C6" w:rsidRDefault="006848C6" w:rsidP="006848C6">
      <w:pPr>
        <w:spacing w:after="0" w:line="240" w:lineRule="auto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6848C6" w:rsidRPr="006848C6" w:rsidRDefault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</w:p>
    <w:p w:rsidR="00144841" w:rsidRPr="006848C6" w:rsidRDefault="006848C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6848C6">
        <w:rPr>
          <w:rFonts w:ascii="Times New Roman" w:hAnsi="Times New Roman" w:cs="Times New Roman"/>
          <w:b/>
          <w:color w:val="002060"/>
          <w:sz w:val="27"/>
          <w:szCs w:val="27"/>
        </w:rPr>
        <w:t>ДИСПАНСЕРИЗАЦИЯ ОТДЕЛЬНЫХ ВИДОВ ВЗРОСЛОГО НАСЕЛЕНИЯ СПОСОБСТВУЕТ РАННЕМУ ВЫЯВЛЕНИЮ ОНКОЛОГИЧЕСКИХ ЗАБОЛЕВАНИЙ!</w:t>
      </w:r>
    </w:p>
    <w:sectPr w:rsidR="00144841" w:rsidRPr="0068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C0A"/>
    <w:multiLevelType w:val="hybridMultilevel"/>
    <w:tmpl w:val="58F87B3A"/>
    <w:lvl w:ilvl="0" w:tplc="0CD2575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6E406C0"/>
    <w:multiLevelType w:val="hybridMultilevel"/>
    <w:tmpl w:val="55D65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F3184"/>
    <w:multiLevelType w:val="hybridMultilevel"/>
    <w:tmpl w:val="8C146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9"/>
    <w:rsid w:val="001375AC"/>
    <w:rsid w:val="00144841"/>
    <w:rsid w:val="00402E77"/>
    <w:rsid w:val="005C08B4"/>
    <w:rsid w:val="005F46B9"/>
    <w:rsid w:val="006848C6"/>
    <w:rsid w:val="006E63A2"/>
    <w:rsid w:val="007D755B"/>
    <w:rsid w:val="008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2023-01-12T11:45:00Z</dcterms:created>
  <dcterms:modified xsi:type="dcterms:W3CDTF">2023-01-25T07:01:00Z</dcterms:modified>
</cp:coreProperties>
</file>