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B4" w:rsidRDefault="001217B4" w:rsidP="000D6F28">
      <w:pPr>
        <w:rPr>
          <w:b/>
          <w:i/>
          <w:sz w:val="28"/>
          <w:szCs w:val="28"/>
        </w:rPr>
      </w:pPr>
    </w:p>
    <w:p w:rsidR="00665245" w:rsidRPr="00B46049" w:rsidRDefault="00665245" w:rsidP="00B46049">
      <w:pPr>
        <w:ind w:firstLine="851"/>
        <w:jc w:val="both"/>
        <w:rPr>
          <w:sz w:val="28"/>
          <w:szCs w:val="28"/>
        </w:rPr>
      </w:pPr>
    </w:p>
    <w:p w:rsidR="00665245" w:rsidRDefault="00221FDE" w:rsidP="00B46049">
      <w:pPr>
        <w:ind w:firstLine="851"/>
        <w:jc w:val="both"/>
        <w:rPr>
          <w:b/>
          <w:sz w:val="28"/>
          <w:szCs w:val="28"/>
        </w:rPr>
      </w:pPr>
      <w:r>
        <w:rPr>
          <w:b/>
          <w:sz w:val="28"/>
          <w:szCs w:val="28"/>
        </w:rPr>
        <w:t>Что</w:t>
      </w:r>
      <w:r w:rsidR="00665245" w:rsidRPr="00B46049">
        <w:rPr>
          <w:b/>
          <w:sz w:val="28"/>
          <w:szCs w:val="28"/>
        </w:rPr>
        <w:t xml:space="preserve"> НЕ СЛЕДУЕТ делать</w:t>
      </w:r>
      <w:r>
        <w:rPr>
          <w:b/>
          <w:sz w:val="28"/>
          <w:szCs w:val="28"/>
        </w:rPr>
        <w:t xml:space="preserve"> </w:t>
      </w:r>
      <w:proofErr w:type="gramStart"/>
      <w:r>
        <w:rPr>
          <w:b/>
          <w:sz w:val="28"/>
          <w:szCs w:val="28"/>
        </w:rPr>
        <w:t>во время</w:t>
      </w:r>
      <w:proofErr w:type="gramEnd"/>
      <w:r>
        <w:rPr>
          <w:b/>
          <w:sz w:val="28"/>
          <w:szCs w:val="28"/>
        </w:rPr>
        <w:t xml:space="preserve"> и после застолья</w:t>
      </w:r>
    </w:p>
    <w:p w:rsidR="00221FDE" w:rsidRPr="00B46049" w:rsidRDefault="00221FDE" w:rsidP="00B46049">
      <w:pPr>
        <w:ind w:firstLine="851"/>
        <w:jc w:val="both"/>
        <w:rPr>
          <w:b/>
          <w:sz w:val="28"/>
          <w:szCs w:val="28"/>
        </w:rPr>
      </w:pPr>
    </w:p>
    <w:p w:rsidR="00665245" w:rsidRPr="00B46049" w:rsidRDefault="00277727" w:rsidP="00B46049">
      <w:pPr>
        <w:numPr>
          <w:ilvl w:val="0"/>
          <w:numId w:val="7"/>
        </w:numPr>
        <w:ind w:left="0" w:firstLine="851"/>
        <w:jc w:val="both"/>
        <w:rPr>
          <w:sz w:val="28"/>
          <w:szCs w:val="28"/>
        </w:rPr>
      </w:pPr>
      <w:r w:rsidRPr="00B46049">
        <w:rPr>
          <w:sz w:val="28"/>
          <w:szCs w:val="28"/>
        </w:rPr>
        <w:t>Есть сливочное</w:t>
      </w:r>
      <w:r w:rsidR="00665245" w:rsidRPr="00B46049">
        <w:rPr>
          <w:sz w:val="28"/>
          <w:szCs w:val="28"/>
        </w:rPr>
        <w:t xml:space="preserve"> масло перед употреблением алкоголя - после растворения масляной оболочки весь алкоголь окажется в крови одновременно, что может привести к коме. </w:t>
      </w:r>
    </w:p>
    <w:p w:rsidR="00665245" w:rsidRPr="00B46049" w:rsidRDefault="00665245" w:rsidP="00B46049">
      <w:pPr>
        <w:numPr>
          <w:ilvl w:val="0"/>
          <w:numId w:val="7"/>
        </w:numPr>
        <w:ind w:left="0" w:firstLine="851"/>
        <w:jc w:val="both"/>
        <w:rPr>
          <w:sz w:val="28"/>
          <w:szCs w:val="28"/>
        </w:rPr>
      </w:pPr>
      <w:r w:rsidRPr="00B46049">
        <w:rPr>
          <w:sz w:val="28"/>
          <w:szCs w:val="28"/>
        </w:rPr>
        <w:t>Употреблять алкоголь до начала торжества, смешивать разные виды алкоголя или запивать алкоголь сладкой газировкой - все это усилит опьянение</w:t>
      </w:r>
      <w:r w:rsidR="00277727" w:rsidRPr="00B46049">
        <w:rPr>
          <w:sz w:val="28"/>
          <w:szCs w:val="28"/>
        </w:rPr>
        <w:t xml:space="preserve"> и похмелье с утра</w:t>
      </w:r>
      <w:r w:rsidRPr="00B46049">
        <w:rPr>
          <w:sz w:val="28"/>
          <w:szCs w:val="28"/>
        </w:rPr>
        <w:t xml:space="preserve">. </w:t>
      </w:r>
    </w:p>
    <w:p w:rsidR="00665245" w:rsidRPr="00B46049" w:rsidRDefault="00665245" w:rsidP="00B46049">
      <w:pPr>
        <w:numPr>
          <w:ilvl w:val="0"/>
          <w:numId w:val="7"/>
        </w:numPr>
        <w:ind w:left="0" w:firstLine="851"/>
        <w:jc w:val="both"/>
        <w:rPr>
          <w:sz w:val="28"/>
          <w:szCs w:val="28"/>
        </w:rPr>
      </w:pPr>
      <w:r w:rsidRPr="00B46049">
        <w:rPr>
          <w:sz w:val="28"/>
          <w:szCs w:val="28"/>
        </w:rPr>
        <w:t xml:space="preserve">Пить на ночь после застолья много воды - это может вызвать отёк мозга. </w:t>
      </w:r>
    </w:p>
    <w:p w:rsidR="00B46049" w:rsidRPr="00786413" w:rsidRDefault="00665245" w:rsidP="00786413">
      <w:pPr>
        <w:numPr>
          <w:ilvl w:val="0"/>
          <w:numId w:val="7"/>
        </w:numPr>
        <w:ind w:left="0" w:firstLine="851"/>
        <w:jc w:val="both"/>
        <w:rPr>
          <w:sz w:val="28"/>
          <w:szCs w:val="28"/>
        </w:rPr>
      </w:pPr>
      <w:r w:rsidRPr="00B46049">
        <w:rPr>
          <w:sz w:val="28"/>
          <w:szCs w:val="28"/>
        </w:rPr>
        <w:t>Употреблять алкоголь на следующий день после торжества - это усилит интоксикацию организма.</w:t>
      </w:r>
      <w:r w:rsidR="00786413">
        <w:rPr>
          <w:sz w:val="28"/>
          <w:szCs w:val="28"/>
        </w:rPr>
        <w:t xml:space="preserve"> </w:t>
      </w:r>
      <w:r w:rsidR="00B46049" w:rsidRPr="00786413">
        <w:rPr>
          <w:sz w:val="28"/>
          <w:szCs w:val="28"/>
        </w:rPr>
        <w:t>Два дня подряд любые дозы алкоголя принимать не стоит. Печени для переработки любой дозы алкоголя нужны как минимум сутки, поэтому, начиная выпивать вновь до выведения алкоголя из организма, печень получает дополнительную нагрузку.</w:t>
      </w:r>
    </w:p>
    <w:p w:rsidR="00665245" w:rsidRPr="00B46049" w:rsidRDefault="00665245" w:rsidP="00B46049">
      <w:pPr>
        <w:numPr>
          <w:ilvl w:val="0"/>
          <w:numId w:val="7"/>
        </w:numPr>
        <w:ind w:left="0" w:firstLine="851"/>
        <w:jc w:val="both"/>
        <w:rPr>
          <w:sz w:val="28"/>
          <w:szCs w:val="28"/>
        </w:rPr>
      </w:pPr>
      <w:r w:rsidRPr="00B46049">
        <w:rPr>
          <w:sz w:val="28"/>
          <w:szCs w:val="28"/>
        </w:rPr>
        <w:t>Заниматься спортом на следующий день - это может привести к остановке сердца.</w:t>
      </w:r>
    </w:p>
    <w:p w:rsidR="00665245" w:rsidRPr="00B46049" w:rsidRDefault="00665245" w:rsidP="00B46049">
      <w:pPr>
        <w:ind w:firstLine="851"/>
        <w:jc w:val="both"/>
        <w:rPr>
          <w:sz w:val="28"/>
          <w:szCs w:val="28"/>
        </w:rPr>
      </w:pPr>
    </w:p>
    <w:p w:rsidR="00665245" w:rsidRPr="00B46049" w:rsidRDefault="00665245" w:rsidP="00B46049">
      <w:pPr>
        <w:shd w:val="clear" w:color="auto" w:fill="FFFFFF"/>
        <w:spacing w:after="100" w:afterAutospacing="1"/>
        <w:rPr>
          <w:color w:val="282828"/>
          <w:sz w:val="28"/>
          <w:szCs w:val="28"/>
        </w:rPr>
      </w:pPr>
    </w:p>
    <w:p w:rsidR="000D6F28" w:rsidRPr="00B46049" w:rsidRDefault="000D6F28" w:rsidP="00B46049">
      <w:pPr>
        <w:shd w:val="clear" w:color="auto" w:fill="FFFFFF"/>
        <w:spacing w:before="100" w:beforeAutospacing="1" w:after="100" w:afterAutospacing="1"/>
        <w:ind w:left="720"/>
        <w:jc w:val="both"/>
        <w:rPr>
          <w:color w:val="262626"/>
          <w:sz w:val="28"/>
          <w:szCs w:val="28"/>
        </w:rPr>
      </w:pPr>
      <w:bookmarkStart w:id="0" w:name="_GoBack"/>
      <w:bookmarkEnd w:id="0"/>
    </w:p>
    <w:sectPr w:rsidR="000D6F28" w:rsidRPr="00B46049" w:rsidSect="001D29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9E8268"/>
    <w:lvl w:ilvl="0">
      <w:numFmt w:val="bullet"/>
      <w:lvlText w:val="*"/>
      <w:lvlJc w:val="left"/>
      <w:pPr>
        <w:ind w:left="0" w:firstLine="0"/>
      </w:pPr>
    </w:lvl>
  </w:abstractNum>
  <w:abstractNum w:abstractNumId="1" w15:restartNumberingAfterBreak="0">
    <w:nsid w:val="061D3329"/>
    <w:multiLevelType w:val="singleLevel"/>
    <w:tmpl w:val="E60AAD5C"/>
    <w:lvl w:ilvl="0">
      <w:start w:val="4"/>
      <w:numFmt w:val="decimal"/>
      <w:lvlText w:val="%1."/>
      <w:legacy w:legacy="1" w:legacySpace="0" w:legacyIndent="180"/>
      <w:lvlJc w:val="left"/>
      <w:rPr>
        <w:rFonts w:ascii="Times New Roman" w:hAnsi="Times New Roman" w:cs="Times New Roman" w:hint="default"/>
      </w:rPr>
    </w:lvl>
  </w:abstractNum>
  <w:abstractNum w:abstractNumId="2" w15:restartNumberingAfterBreak="0">
    <w:nsid w:val="0D0A6C6E"/>
    <w:multiLevelType w:val="multilevel"/>
    <w:tmpl w:val="FB3A6D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033040"/>
    <w:multiLevelType w:val="hybridMultilevel"/>
    <w:tmpl w:val="836C5290"/>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1F714F8"/>
    <w:multiLevelType w:val="multilevel"/>
    <w:tmpl w:val="3A4ABA8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44D564F7"/>
    <w:multiLevelType w:val="multilevel"/>
    <w:tmpl w:val="3F3C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06C"/>
    <w:multiLevelType w:val="multilevel"/>
    <w:tmpl w:val="62B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C1B6F"/>
    <w:multiLevelType w:val="multilevel"/>
    <w:tmpl w:val="4448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96"/>
        <w:lvlJc w:val="left"/>
        <w:pPr>
          <w:ind w:left="0" w:firstLine="0"/>
        </w:pPr>
        <w:rPr>
          <w:rFonts w:ascii="Times New Roman" w:hAnsi="Times New Roman" w:cs="Times New Roman" w:hint="default"/>
        </w:rPr>
      </w:lvl>
    </w:lvlOverride>
  </w:num>
  <w:num w:numId="2">
    <w:abstractNumId w:val="1"/>
  </w:num>
  <w:num w:numId="3">
    <w:abstractNumId w:val="3"/>
  </w:num>
  <w:num w:numId="4">
    <w:abstractNumId w:val="7"/>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6D"/>
    <w:rsid w:val="0000628B"/>
    <w:rsid w:val="00016285"/>
    <w:rsid w:val="000541F9"/>
    <w:rsid w:val="000624EE"/>
    <w:rsid w:val="00063A0C"/>
    <w:rsid w:val="000711E8"/>
    <w:rsid w:val="000860B2"/>
    <w:rsid w:val="00093554"/>
    <w:rsid w:val="000B5BD0"/>
    <w:rsid w:val="000D6F28"/>
    <w:rsid w:val="001217B4"/>
    <w:rsid w:val="001771E8"/>
    <w:rsid w:val="001A3AB6"/>
    <w:rsid w:val="001D2929"/>
    <w:rsid w:val="00221FDE"/>
    <w:rsid w:val="0022383F"/>
    <w:rsid w:val="00230958"/>
    <w:rsid w:val="00277727"/>
    <w:rsid w:val="002946B9"/>
    <w:rsid w:val="003514B6"/>
    <w:rsid w:val="00390D99"/>
    <w:rsid w:val="00482F07"/>
    <w:rsid w:val="004F6D87"/>
    <w:rsid w:val="0050632F"/>
    <w:rsid w:val="00553A61"/>
    <w:rsid w:val="005B608D"/>
    <w:rsid w:val="00613A9E"/>
    <w:rsid w:val="00665245"/>
    <w:rsid w:val="006D4ABD"/>
    <w:rsid w:val="006E57FA"/>
    <w:rsid w:val="00741786"/>
    <w:rsid w:val="007463B4"/>
    <w:rsid w:val="00786413"/>
    <w:rsid w:val="00826152"/>
    <w:rsid w:val="00933E2A"/>
    <w:rsid w:val="009631C2"/>
    <w:rsid w:val="009C58B8"/>
    <w:rsid w:val="00A168CB"/>
    <w:rsid w:val="00AB28B0"/>
    <w:rsid w:val="00B46049"/>
    <w:rsid w:val="00B60147"/>
    <w:rsid w:val="00BD139F"/>
    <w:rsid w:val="00C469AB"/>
    <w:rsid w:val="00C73D82"/>
    <w:rsid w:val="00C768F5"/>
    <w:rsid w:val="00CD75E1"/>
    <w:rsid w:val="00D00D0C"/>
    <w:rsid w:val="00D14D67"/>
    <w:rsid w:val="00DD44B3"/>
    <w:rsid w:val="00E00473"/>
    <w:rsid w:val="00EA226A"/>
    <w:rsid w:val="00F42175"/>
    <w:rsid w:val="00F55ECF"/>
    <w:rsid w:val="00F65A3C"/>
    <w:rsid w:val="00F77C7B"/>
    <w:rsid w:val="00F80BE0"/>
    <w:rsid w:val="00FD4213"/>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1018"/>
  <w15:docId w15:val="{F5EBEA47-E5C4-4EFD-AD66-7167A8E2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E00473"/>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D14D67"/>
    <w:pPr>
      <w:spacing w:after="288"/>
    </w:pPr>
  </w:style>
  <w:style w:type="paragraph" w:styleId="a3">
    <w:name w:val="Normal (Web)"/>
    <w:basedOn w:val="a"/>
    <w:uiPriority w:val="99"/>
    <w:rsid w:val="00D14D67"/>
    <w:pPr>
      <w:spacing w:after="120"/>
    </w:pPr>
    <w:rPr>
      <w:rFonts w:ascii="Arial" w:hAnsi="Arial" w:cs="Arial"/>
      <w:color w:val="333333"/>
      <w:sz w:val="18"/>
      <w:szCs w:val="18"/>
    </w:rPr>
  </w:style>
  <w:style w:type="character" w:styleId="a4">
    <w:name w:val="Strong"/>
    <w:basedOn w:val="a0"/>
    <w:uiPriority w:val="22"/>
    <w:qFormat/>
    <w:rsid w:val="00016285"/>
    <w:rPr>
      <w:b/>
      <w:bCs/>
    </w:rPr>
  </w:style>
  <w:style w:type="paragraph" w:customStyle="1" w:styleId="10">
    <w:name w:val="Знак1 Знак Знак Знак"/>
    <w:basedOn w:val="a"/>
    <w:rsid w:val="0000628B"/>
    <w:pPr>
      <w:spacing w:before="100" w:beforeAutospacing="1" w:after="100" w:afterAutospacing="1"/>
    </w:pPr>
    <w:rPr>
      <w:rFonts w:ascii="Tahoma" w:hAnsi="Tahoma"/>
      <w:sz w:val="20"/>
      <w:szCs w:val="20"/>
      <w:lang w:val="en-US" w:eastAsia="en-US"/>
    </w:rPr>
  </w:style>
  <w:style w:type="character" w:styleId="a5">
    <w:name w:val="Emphasis"/>
    <w:basedOn w:val="a0"/>
    <w:uiPriority w:val="20"/>
    <w:qFormat/>
    <w:rsid w:val="009C58B8"/>
    <w:rPr>
      <w:i/>
      <w:iCs/>
    </w:rPr>
  </w:style>
  <w:style w:type="character" w:styleId="a6">
    <w:name w:val="Hyperlink"/>
    <w:basedOn w:val="a0"/>
    <w:unhideWhenUsed/>
    <w:rsid w:val="000711E8"/>
    <w:rPr>
      <w:color w:val="0000FF" w:themeColor="hyperlink"/>
      <w:u w:val="single"/>
    </w:rPr>
  </w:style>
  <w:style w:type="paragraph" w:styleId="a7">
    <w:name w:val="List Paragraph"/>
    <w:basedOn w:val="a"/>
    <w:uiPriority w:val="34"/>
    <w:qFormat/>
    <w:rsid w:val="001217B4"/>
    <w:pPr>
      <w:ind w:left="720"/>
      <w:contextualSpacing/>
    </w:pPr>
  </w:style>
  <w:style w:type="paragraph" w:styleId="a8">
    <w:name w:val="Balloon Text"/>
    <w:basedOn w:val="a"/>
    <w:link w:val="a9"/>
    <w:semiHidden/>
    <w:unhideWhenUsed/>
    <w:rsid w:val="00C469AB"/>
    <w:rPr>
      <w:rFonts w:ascii="Segoe UI" w:hAnsi="Segoe UI" w:cs="Segoe UI"/>
      <w:sz w:val="18"/>
      <w:szCs w:val="18"/>
    </w:rPr>
  </w:style>
  <w:style w:type="character" w:customStyle="1" w:styleId="a9">
    <w:name w:val="Текст выноски Знак"/>
    <w:basedOn w:val="a0"/>
    <w:link w:val="a8"/>
    <w:semiHidden/>
    <w:rsid w:val="00C46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146">
      <w:bodyDiv w:val="1"/>
      <w:marLeft w:val="0"/>
      <w:marRight w:val="0"/>
      <w:marTop w:val="0"/>
      <w:marBottom w:val="0"/>
      <w:divBdr>
        <w:top w:val="none" w:sz="0" w:space="0" w:color="auto"/>
        <w:left w:val="none" w:sz="0" w:space="0" w:color="auto"/>
        <w:bottom w:val="none" w:sz="0" w:space="0" w:color="auto"/>
        <w:right w:val="none" w:sz="0" w:space="0" w:color="auto"/>
      </w:divBdr>
    </w:div>
    <w:div w:id="943147808">
      <w:bodyDiv w:val="1"/>
      <w:marLeft w:val="0"/>
      <w:marRight w:val="0"/>
      <w:marTop w:val="0"/>
      <w:marBottom w:val="0"/>
      <w:divBdr>
        <w:top w:val="none" w:sz="0" w:space="0" w:color="auto"/>
        <w:left w:val="none" w:sz="0" w:space="0" w:color="auto"/>
        <w:bottom w:val="none" w:sz="0" w:space="0" w:color="auto"/>
        <w:right w:val="none" w:sz="0" w:space="0" w:color="auto"/>
      </w:divBdr>
    </w:div>
    <w:div w:id="1020274566">
      <w:bodyDiv w:val="1"/>
      <w:marLeft w:val="0"/>
      <w:marRight w:val="0"/>
      <w:marTop w:val="0"/>
      <w:marBottom w:val="0"/>
      <w:divBdr>
        <w:top w:val="none" w:sz="0" w:space="0" w:color="auto"/>
        <w:left w:val="none" w:sz="0" w:space="0" w:color="auto"/>
        <w:bottom w:val="none" w:sz="0" w:space="0" w:color="auto"/>
        <w:right w:val="none" w:sz="0" w:space="0" w:color="auto"/>
      </w:divBdr>
    </w:div>
    <w:div w:id="1305161817">
      <w:bodyDiv w:val="1"/>
      <w:marLeft w:val="0"/>
      <w:marRight w:val="0"/>
      <w:marTop w:val="0"/>
      <w:marBottom w:val="0"/>
      <w:divBdr>
        <w:top w:val="none" w:sz="0" w:space="0" w:color="auto"/>
        <w:left w:val="none" w:sz="0" w:space="0" w:color="auto"/>
        <w:bottom w:val="none" w:sz="0" w:space="0" w:color="auto"/>
        <w:right w:val="none" w:sz="0" w:space="0" w:color="auto"/>
      </w:divBdr>
    </w:div>
    <w:div w:id="20543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Алкоголизм опасен для подростка</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 опасен для подростка</dc:title>
  <dc:subject/>
  <dc:creator>User</dc:creator>
  <cp:keywords/>
  <dc:description/>
  <cp:lastModifiedBy>Юлия А. Перминова</cp:lastModifiedBy>
  <cp:revision>2</cp:revision>
  <cp:lastPrinted>2022-12-21T08:17:00Z</cp:lastPrinted>
  <dcterms:created xsi:type="dcterms:W3CDTF">2023-12-21T06:42:00Z</dcterms:created>
  <dcterms:modified xsi:type="dcterms:W3CDTF">2023-12-21T06:42:00Z</dcterms:modified>
</cp:coreProperties>
</file>