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4" w:rsidRPr="003E2B14" w:rsidRDefault="003E2B14" w:rsidP="003E2B14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val="ru-RU" w:eastAsia="ru-RU" w:bidi="ar-SA"/>
        </w:rPr>
      </w:pPr>
      <w:r w:rsidRPr="003E2B14">
        <w:rPr>
          <w:rFonts w:ascii="Arial" w:eastAsia="Times New Roman" w:hAnsi="Arial" w:cs="Arial"/>
          <w:i/>
          <w:iCs/>
          <w:sz w:val="27"/>
          <w:szCs w:val="27"/>
          <w:lang w:val="ru-RU" w:eastAsia="ru-RU" w:bidi="ar-SA"/>
        </w:rPr>
        <w:t>11 сентября  – </w:t>
      </w:r>
      <w:r w:rsidRPr="003E2B14">
        <w:rPr>
          <w:rFonts w:ascii="Arial" w:eastAsia="Times New Roman" w:hAnsi="Arial" w:cs="Arial"/>
          <w:i/>
          <w:iCs/>
          <w:sz w:val="24"/>
          <w:lang w:val="ru-RU" w:eastAsia="ru-RU" w:bidi="ar-SA"/>
        </w:rPr>
        <w:t>Всероссийский День трезвости!</w:t>
      </w:r>
    </w:p>
    <w:p w:rsidR="003E2B14" w:rsidRPr="003E2B14" w:rsidRDefault="003E2B14" w:rsidP="003E2B1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b/>
          <w:bCs/>
          <w:sz w:val="21"/>
          <w:lang w:val="ru-RU" w:eastAsia="ru-RU" w:bidi="ar-SA"/>
        </w:rPr>
        <w:t> </w:t>
      </w:r>
      <w:r w:rsidRPr="003E2B14">
        <w:rPr>
          <w:rFonts w:ascii="Arial" w:eastAsia="Times New Roman" w:hAnsi="Arial" w:cs="Arial"/>
          <w:b/>
          <w:bCs/>
          <w:i/>
          <w:iCs/>
          <w:sz w:val="21"/>
          <w:lang w:val="ru-RU" w:eastAsia="ru-RU" w:bidi="ar-SA"/>
        </w:rPr>
        <w:t>г. Тула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Употребление алкоголя стало массовым явлением, даже обычаем. В на</w:t>
      </w: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softHyphen/>
        <w:t xml:space="preserve">шем обществе распространено снисходительное отношение к частому употреблению спиртного. </w:t>
      </w:r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Пьют «для храбрости», «от  обиды», чтобы «расслабиться» или «взбодриться», без повода и по любому поводу.</w:t>
      </w:r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  При этом подростки не задумываются о </w:t>
      </w:r>
      <w:proofErr w:type="spellStart"/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губи-тельном</w:t>
      </w:r>
      <w:proofErr w:type="spellEnd"/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  воздействии  на организм алкоголя.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По определению Всемирной организации здравоохранения, алкоголь — это опьяняющее наркотическое средство, формирующее зависимость и увеличивающее риск развития различных заболеваний и травм, приводящих к ранней смерти.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noProof/>
          <w:sz w:val="21"/>
          <w:szCs w:val="21"/>
          <w:lang w:val="ru-RU" w:eastAsia="ru-RU" w:bidi="ar-SA"/>
        </w:rPr>
        <w:drawing>
          <wp:inline distT="0" distB="0" distL="0" distR="0">
            <wp:extent cx="5863998" cy="3219450"/>
            <wp:effectExtent l="19050" t="0" r="3402" b="0"/>
            <wp:docPr id="1" name="Рисунок 1" descr="http://tokpb71.ru/wp-content/uploads/2021/08/20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pb71.ru/wp-content/uploads/2021/08/20108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98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Алкоголь быстро проникает в кровь и в клетки головного мозга, вы</w:t>
      </w: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softHyphen/>
        <w:t>зывает опьянение, нарушения в психике и работе мозга, регулирующих дея</w:t>
      </w: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softHyphen/>
        <w:t>тельность всех систем организма.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Доказано, что алкоголь поражает все жизненно важные органы, приводит к развитию дефицита витаминов группы</w:t>
      </w:r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В</w:t>
      </w:r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и витамина С, а также минеральных веществ, таких как цинк и магний. Последнее связано с ухудшением их всасывания в кишечнике в связи с воздействием алкоголя.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При употреблении более 2-х порций алкоголя — 40-50г водки (1 порция содержит около 10 г чистого алкоголя) – теряется способность организма к выработке ферментов, которые расщепляют алкоголь.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Одним из самых грозных медико-социальных последствий употребления алкоголя является тяжелое заболевание </w:t>
      </w:r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-а</w:t>
      </w:r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лкоголизм.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 </w:t>
      </w:r>
    </w:p>
    <w:p w:rsidR="003E2B14" w:rsidRPr="003E2B14" w:rsidRDefault="003E2B14" w:rsidP="003E2B14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b/>
          <w:bCs/>
          <w:i/>
          <w:iCs/>
          <w:sz w:val="21"/>
          <w:lang w:val="ru-RU" w:eastAsia="ru-RU" w:bidi="ar-SA"/>
        </w:rPr>
        <w:lastRenderedPageBreak/>
        <w:t>Основные симптомы алкоголизма</w:t>
      </w:r>
    </w:p>
    <w:p w:rsidR="003E2B14" w:rsidRPr="003E2B14" w:rsidRDefault="003E2B14" w:rsidP="003E2B14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Потеря контроля над количеством выпитого.</w:t>
      </w:r>
    </w:p>
    <w:p w:rsidR="003E2B14" w:rsidRPr="003E2B14" w:rsidRDefault="003E2B14" w:rsidP="003E2B14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Формирование патологического психического влечения — пить ещё и ещё вопреки рассудку, несмотря ни на что.</w:t>
      </w:r>
    </w:p>
    <w:p w:rsidR="003E2B14" w:rsidRPr="003E2B14" w:rsidRDefault="003E2B14" w:rsidP="003E2B14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Появление стойкого похмельного синдрома, приводящего к запойным формам пьянства.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Чтобы избежать этого опасного заболевания НЕОБХОДИМО:</w:t>
      </w:r>
    </w:p>
    <w:p w:rsidR="003E2B14" w:rsidRPr="003E2B14" w:rsidRDefault="003E2B14" w:rsidP="003E2B14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Воздерживаться от </w:t>
      </w:r>
      <w:proofErr w:type="spellStart"/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употреб-ления</w:t>
      </w:r>
      <w:proofErr w:type="spellEnd"/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спиртного.</w:t>
      </w:r>
    </w:p>
    <w:p w:rsidR="003E2B14" w:rsidRPr="003E2B14" w:rsidRDefault="003E2B14" w:rsidP="003E2B14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Не превращать приём алкоголя в единственный и обязательный атрибут встречи с друзьями.</w:t>
      </w:r>
    </w:p>
    <w:p w:rsidR="003E2B14" w:rsidRPr="003E2B14" w:rsidRDefault="003E2B14" w:rsidP="003E2B14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Не употреблять алкоголь для придания уверенности в себе.</w:t>
      </w:r>
    </w:p>
    <w:p w:rsidR="003E2B14" w:rsidRPr="003E2B14" w:rsidRDefault="003E2B14" w:rsidP="003E2B14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Не употреблять спиртное для преодоления бессонницы или плохого настроения.</w:t>
      </w:r>
    </w:p>
    <w:p w:rsidR="003E2B14" w:rsidRPr="003E2B14" w:rsidRDefault="003E2B14" w:rsidP="003E2B14">
      <w:pPr>
        <w:spacing w:after="45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 </w:t>
      </w:r>
    </w:p>
    <w:p w:rsidR="003E2B14" w:rsidRPr="003E2B14" w:rsidRDefault="003E2B14" w:rsidP="003E2B14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b/>
          <w:bCs/>
          <w:i/>
          <w:iCs/>
          <w:sz w:val="21"/>
          <w:lang w:val="ru-RU" w:eastAsia="ru-RU" w:bidi="ar-SA"/>
        </w:rPr>
        <w:t>Совсем нельзя употреблять алкоголь следующим категориям людей:</w:t>
      </w:r>
    </w:p>
    <w:p w:rsidR="003E2B14" w:rsidRPr="003E2B14" w:rsidRDefault="003E2B14" w:rsidP="003E2B14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имеющим</w:t>
      </w:r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тяжёлые заболевания печени, </w:t>
      </w:r>
      <w:proofErr w:type="spell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сердечно-сосудистой</w:t>
      </w:r>
      <w:proofErr w:type="spell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системы, психические заболевания;</w:t>
      </w:r>
    </w:p>
    <w:p w:rsidR="003E2B14" w:rsidRPr="003E2B14" w:rsidRDefault="003E2B14" w:rsidP="003E2B14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gram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принимающим</w:t>
      </w:r>
      <w:proofErr w:type="gram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снотворные, седативные препараты и </w:t>
      </w:r>
      <w:proofErr w:type="spellStart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антидепрес-санты</w:t>
      </w:r>
      <w:proofErr w:type="spellEnd"/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</w:p>
    <w:p w:rsidR="003E2B14" w:rsidRPr="003E2B14" w:rsidRDefault="003E2B14" w:rsidP="003E2B14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управляющим различными механизмами и транспортными средствами;</w:t>
      </w:r>
    </w:p>
    <w:p w:rsidR="003E2B14" w:rsidRPr="003E2B14" w:rsidRDefault="003E2B14" w:rsidP="003E2B14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беременным и кормящим грудью женщинам;</w:t>
      </w:r>
    </w:p>
    <w:p w:rsidR="003E2B14" w:rsidRPr="003E2B14" w:rsidRDefault="003E2B14" w:rsidP="003E2B14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sz w:val="21"/>
          <w:szCs w:val="21"/>
          <w:lang w:val="ru-RU" w:eastAsia="ru-RU" w:bidi="ar-SA"/>
        </w:rPr>
        <w:t>лицам в возрасте до 21 года.</w:t>
      </w:r>
    </w:p>
    <w:p w:rsidR="003E2B14" w:rsidRPr="003E2B14" w:rsidRDefault="003E2B14" w:rsidP="003E2B14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3E2B14">
        <w:rPr>
          <w:rFonts w:ascii="Arial" w:eastAsia="Times New Roman" w:hAnsi="Arial" w:cs="Arial"/>
          <w:b/>
          <w:bCs/>
          <w:i/>
          <w:iCs/>
          <w:sz w:val="21"/>
          <w:lang w:val="ru-RU" w:eastAsia="ru-RU" w:bidi="ar-SA"/>
        </w:rPr>
        <w:t> </w:t>
      </w:r>
    </w:p>
    <w:p w:rsidR="003E2B14" w:rsidRPr="003E2B14" w:rsidRDefault="003E2B14" w:rsidP="003E2B14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7"/>
          <w:szCs w:val="27"/>
          <w:lang w:val="ru-RU" w:eastAsia="ru-RU" w:bidi="ar-SA"/>
        </w:rPr>
      </w:pPr>
      <w:r w:rsidRPr="003E2B14">
        <w:rPr>
          <w:rFonts w:ascii="Arial" w:eastAsia="Times New Roman" w:hAnsi="Arial" w:cs="Arial"/>
          <w:b/>
          <w:bCs/>
          <w:i/>
          <w:iCs/>
          <w:sz w:val="24"/>
          <w:lang w:val="ru-RU" w:eastAsia="ru-RU" w:bidi="ar-SA"/>
        </w:rPr>
        <w:t>Самое главное — нужно научиться контролировать себя и говорить алкоголю «НЕТ», когда это требуется!</w:t>
      </w:r>
    </w:p>
    <w:p w:rsidR="00E410E1" w:rsidRPr="003E2B14" w:rsidRDefault="00E410E1">
      <w:pPr>
        <w:rPr>
          <w:lang w:val="ru-RU"/>
        </w:rPr>
      </w:pPr>
    </w:p>
    <w:sectPr w:rsidR="00E410E1" w:rsidRPr="003E2B14" w:rsidSect="00E245C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1D"/>
    <w:multiLevelType w:val="multilevel"/>
    <w:tmpl w:val="C8C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C77"/>
    <w:multiLevelType w:val="multilevel"/>
    <w:tmpl w:val="74E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3FB1"/>
    <w:multiLevelType w:val="multilevel"/>
    <w:tmpl w:val="477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90692"/>
    <w:multiLevelType w:val="multilevel"/>
    <w:tmpl w:val="6C2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E3D7B"/>
    <w:multiLevelType w:val="multilevel"/>
    <w:tmpl w:val="AD9E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0263A"/>
    <w:multiLevelType w:val="multilevel"/>
    <w:tmpl w:val="7C1A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E46"/>
    <w:rsid w:val="00102379"/>
    <w:rsid w:val="002634D9"/>
    <w:rsid w:val="003E2B14"/>
    <w:rsid w:val="00517524"/>
    <w:rsid w:val="00A7278C"/>
    <w:rsid w:val="00B2497B"/>
    <w:rsid w:val="00B25E4C"/>
    <w:rsid w:val="00C85FD6"/>
    <w:rsid w:val="00CF0E46"/>
    <w:rsid w:val="00E02AE8"/>
    <w:rsid w:val="00E245CE"/>
    <w:rsid w:val="00E410E1"/>
    <w:rsid w:val="00E85422"/>
    <w:rsid w:val="00E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8"/>
  </w:style>
  <w:style w:type="paragraph" w:styleId="1">
    <w:name w:val="heading 1"/>
    <w:basedOn w:val="a"/>
    <w:next w:val="a"/>
    <w:link w:val="10"/>
    <w:uiPriority w:val="9"/>
    <w:qFormat/>
    <w:rsid w:val="00E02A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02A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02A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02A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2A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A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A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A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A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E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02AE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02AE8"/>
    <w:rPr>
      <w:i/>
      <w:iCs/>
      <w:smallCaps/>
      <w:spacing w:val="5"/>
      <w:sz w:val="26"/>
      <w:szCs w:val="26"/>
    </w:rPr>
  </w:style>
  <w:style w:type="character" w:styleId="a3">
    <w:name w:val="Strong"/>
    <w:uiPriority w:val="22"/>
    <w:qFormat/>
    <w:rsid w:val="00E02AE8"/>
    <w:rPr>
      <w:b/>
      <w:bCs/>
    </w:rPr>
  </w:style>
  <w:style w:type="paragraph" w:styleId="a4">
    <w:name w:val="No Spacing"/>
    <w:basedOn w:val="a"/>
    <w:uiPriority w:val="1"/>
    <w:qFormat/>
    <w:rsid w:val="00E02A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2A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02AE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02AE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2A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02A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2AE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2AE8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02A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2AE8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02AE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02AE8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E02AE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02A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2AE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02A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02AE8"/>
    <w:rPr>
      <w:i/>
      <w:iCs/>
    </w:rPr>
  </w:style>
  <w:style w:type="character" w:styleId="ad">
    <w:name w:val="Subtle Emphasis"/>
    <w:uiPriority w:val="19"/>
    <w:qFormat/>
    <w:rsid w:val="00E02AE8"/>
    <w:rPr>
      <w:i/>
      <w:iCs/>
    </w:rPr>
  </w:style>
  <w:style w:type="character" w:styleId="ae">
    <w:name w:val="Intense Emphasis"/>
    <w:uiPriority w:val="21"/>
    <w:qFormat/>
    <w:rsid w:val="00E02A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02AE8"/>
    <w:rPr>
      <w:smallCaps/>
    </w:rPr>
  </w:style>
  <w:style w:type="character" w:styleId="af0">
    <w:name w:val="Intense Reference"/>
    <w:uiPriority w:val="32"/>
    <w:qFormat/>
    <w:rsid w:val="00E02AE8"/>
    <w:rPr>
      <w:b/>
      <w:bCs/>
      <w:smallCaps/>
    </w:rPr>
  </w:style>
  <w:style w:type="character" w:styleId="af1">
    <w:name w:val="Book Title"/>
    <w:basedOn w:val="a0"/>
    <w:uiPriority w:val="33"/>
    <w:qFormat/>
    <w:rsid w:val="00E02AE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2AE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org7</dc:creator>
  <cp:lastModifiedBy>org7</cp:lastModifiedBy>
  <cp:revision>2</cp:revision>
  <dcterms:created xsi:type="dcterms:W3CDTF">2021-08-24T07:52:00Z</dcterms:created>
  <dcterms:modified xsi:type="dcterms:W3CDTF">2021-08-24T07:52:00Z</dcterms:modified>
</cp:coreProperties>
</file>