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CCCF4" w14:textId="77777777" w:rsidR="00011164" w:rsidRPr="00011164" w:rsidRDefault="00011164" w:rsidP="00011164">
      <w:pPr>
        <w:spacing w:after="0" w:line="240" w:lineRule="auto"/>
        <w:ind w:left="-142"/>
        <w:jc w:val="right"/>
        <w:rPr>
          <w:rFonts w:ascii="PT Astra Serif" w:eastAsia="Times New Roman" w:hAnsi="PT Astra Serif" w:cs="Times New Roman"/>
          <w:b/>
          <w:color w:val="000000"/>
          <w:sz w:val="24"/>
          <w:szCs w:val="24"/>
          <w:lang w:eastAsia="ru-RU"/>
        </w:rPr>
      </w:pPr>
      <w:r w:rsidRPr="00011164">
        <w:rPr>
          <w:rFonts w:ascii="PT Astra Serif" w:eastAsia="Times New Roman" w:hAnsi="PT Astra Serif" w:cs="Times New Roman"/>
          <w:b/>
          <w:color w:val="000000"/>
          <w:sz w:val="24"/>
          <w:szCs w:val="24"/>
          <w:lang w:eastAsia="ru-RU"/>
        </w:rPr>
        <w:t xml:space="preserve">Дата размещения извещения: </w:t>
      </w:r>
      <w:r w:rsidR="008D4C32" w:rsidRPr="008D4C32">
        <w:rPr>
          <w:rFonts w:ascii="PT Astra Serif" w:eastAsia="Times New Roman" w:hAnsi="PT Astra Serif" w:cs="Times New Roman"/>
          <w:b/>
          <w:sz w:val="24"/>
          <w:szCs w:val="24"/>
          <w:lang w:eastAsia="ru-RU"/>
        </w:rPr>
        <w:t>19</w:t>
      </w:r>
      <w:r w:rsidRPr="008D4C32">
        <w:rPr>
          <w:rFonts w:ascii="PT Astra Serif" w:eastAsia="Times New Roman" w:hAnsi="PT Astra Serif" w:cs="Times New Roman"/>
          <w:b/>
          <w:sz w:val="24"/>
          <w:szCs w:val="24"/>
          <w:lang w:eastAsia="ru-RU"/>
        </w:rPr>
        <w:t>.08.2026</w:t>
      </w:r>
    </w:p>
    <w:p w14:paraId="629F6E6D" w14:textId="77777777" w:rsidR="00011164" w:rsidRPr="00011164" w:rsidRDefault="00011164" w:rsidP="00011164">
      <w:pPr>
        <w:spacing w:after="0" w:line="240" w:lineRule="auto"/>
        <w:ind w:left="-142"/>
        <w:jc w:val="right"/>
        <w:rPr>
          <w:rFonts w:ascii="PT Astra Serif" w:eastAsia="Times New Roman" w:hAnsi="PT Astra Serif" w:cs="Times New Roman"/>
          <w:b/>
          <w:color w:val="000000"/>
          <w:sz w:val="24"/>
          <w:szCs w:val="24"/>
          <w:lang w:eastAsia="ru-RU"/>
        </w:rPr>
      </w:pPr>
    </w:p>
    <w:p w14:paraId="195C37DF" w14:textId="77777777" w:rsidR="00011164" w:rsidRPr="00011164" w:rsidRDefault="00011164" w:rsidP="00011164">
      <w:pPr>
        <w:spacing w:after="0" w:line="240" w:lineRule="auto"/>
        <w:ind w:left="-142"/>
        <w:jc w:val="center"/>
        <w:rPr>
          <w:rFonts w:ascii="PT Astra Serif" w:eastAsia="Times New Roman" w:hAnsi="PT Astra Serif" w:cs="Times New Roman"/>
          <w:b/>
          <w:color w:val="000000"/>
          <w:sz w:val="24"/>
          <w:szCs w:val="24"/>
          <w:lang w:eastAsia="ru-RU"/>
        </w:rPr>
      </w:pPr>
      <w:r w:rsidRPr="00011164">
        <w:rPr>
          <w:rFonts w:ascii="PT Astra Serif" w:eastAsia="Times New Roman" w:hAnsi="PT Astra Serif" w:cs="Times New Roman"/>
          <w:b/>
          <w:color w:val="000000"/>
          <w:sz w:val="24"/>
          <w:szCs w:val="24"/>
          <w:lang w:eastAsia="ru-RU"/>
        </w:rPr>
        <w:t>ИЗВЕЩЕНИЕ</w:t>
      </w:r>
      <w:r w:rsidRPr="00011164">
        <w:rPr>
          <w:rFonts w:ascii="PT Astra Serif" w:eastAsia="Times New Roman" w:hAnsi="PT Astra Serif" w:cs="Times New Roman"/>
          <w:b/>
          <w:color w:val="000000"/>
          <w:sz w:val="24"/>
          <w:szCs w:val="24"/>
          <w:lang w:eastAsia="ru-RU"/>
        </w:rPr>
        <w:br/>
        <w:t xml:space="preserve">о проведении электронного аукциона </w:t>
      </w:r>
      <w:r w:rsidRPr="00011164">
        <w:rPr>
          <w:rFonts w:ascii="PT Astra Serif" w:eastAsia="Times New Roman" w:hAnsi="PT Astra Serif" w:cs="Times New Roman"/>
          <w:b/>
          <w:color w:val="000000"/>
          <w:sz w:val="24"/>
          <w:szCs w:val="24"/>
          <w:lang w:eastAsia="ru-RU"/>
        </w:rPr>
        <w:br/>
        <w:t>открытого по составу участников и форме подачи предложений</w:t>
      </w:r>
    </w:p>
    <w:p w14:paraId="01D82B8D" w14:textId="77777777" w:rsidR="00011164" w:rsidRPr="00011164" w:rsidRDefault="00011164" w:rsidP="00011164">
      <w:pPr>
        <w:spacing w:after="0" w:line="240" w:lineRule="auto"/>
        <w:ind w:left="-142"/>
        <w:jc w:val="center"/>
        <w:rPr>
          <w:rFonts w:ascii="PT Astra Serif" w:eastAsia="Times New Roman" w:hAnsi="PT Astra Serif" w:cs="Times New Roman"/>
          <w:b/>
          <w:color w:val="000000"/>
          <w:sz w:val="24"/>
          <w:szCs w:val="24"/>
          <w:lang w:eastAsia="ru-RU"/>
        </w:rPr>
      </w:pPr>
      <w:r w:rsidRPr="00011164">
        <w:rPr>
          <w:rFonts w:ascii="PT Astra Serif" w:eastAsia="Times New Roman" w:hAnsi="PT Astra Serif" w:cs="Times New Roman"/>
          <w:b/>
          <w:color w:val="000000"/>
          <w:sz w:val="24"/>
          <w:szCs w:val="24"/>
          <w:lang w:eastAsia="ru-RU"/>
        </w:rPr>
        <w:t>на право заключения договора аренды имущества</w:t>
      </w:r>
    </w:p>
    <w:p w14:paraId="5D0B62EA" w14:textId="77777777" w:rsidR="00011164" w:rsidRPr="00011164" w:rsidRDefault="00011164" w:rsidP="00011164">
      <w:pPr>
        <w:spacing w:after="0" w:line="240" w:lineRule="auto"/>
        <w:jc w:val="center"/>
        <w:rPr>
          <w:rFonts w:ascii="PT Astra Serif" w:eastAsia="Times New Roman" w:hAnsi="PT Astra Serif" w:cs="Times New Roman"/>
          <w:b/>
          <w:color w:val="000000"/>
          <w:sz w:val="24"/>
          <w:szCs w:val="24"/>
          <w:lang w:eastAsia="ru-RU"/>
        </w:rPr>
      </w:pPr>
    </w:p>
    <w:p w14:paraId="18DE88AC" w14:textId="77777777" w:rsidR="00011164" w:rsidRPr="00011164" w:rsidRDefault="00011164" w:rsidP="00011164">
      <w:pPr>
        <w:spacing w:after="0" w:line="240" w:lineRule="auto"/>
        <w:jc w:val="center"/>
        <w:rPr>
          <w:rFonts w:ascii="PT Astra Serif" w:eastAsia="Times New Roman" w:hAnsi="PT Astra Serif" w:cs="Times New Roman"/>
          <w:b/>
          <w:color w:val="000000"/>
          <w:sz w:val="24"/>
          <w:szCs w:val="24"/>
          <w:lang w:eastAsia="ru-RU"/>
        </w:rPr>
      </w:pPr>
      <w:r w:rsidRPr="00011164">
        <w:rPr>
          <w:rFonts w:ascii="PT Astra Serif" w:eastAsia="Times New Roman" w:hAnsi="PT Astra Serif" w:cs="Times New Roman"/>
          <w:b/>
          <w:color w:val="000000"/>
          <w:sz w:val="24"/>
          <w:szCs w:val="24"/>
          <w:lang w:eastAsia="ru-RU"/>
        </w:rPr>
        <w:t>Дата и время проведения аукциона:</w:t>
      </w:r>
    </w:p>
    <w:p w14:paraId="2C2DFAEA" w14:textId="77777777" w:rsidR="00011164" w:rsidRPr="00011164" w:rsidRDefault="008D4C32" w:rsidP="00011164">
      <w:pPr>
        <w:spacing w:after="0" w:line="240" w:lineRule="auto"/>
        <w:jc w:val="center"/>
        <w:rPr>
          <w:rFonts w:ascii="PT Astra Serif" w:eastAsia="Times New Roman" w:hAnsi="PT Astra Serif" w:cs="Times New Roman"/>
          <w:b/>
          <w:color w:val="000000"/>
          <w:sz w:val="24"/>
          <w:szCs w:val="24"/>
          <w:lang w:eastAsia="ru-RU"/>
        </w:rPr>
      </w:pPr>
      <w:r w:rsidRPr="008D4C32">
        <w:rPr>
          <w:rFonts w:ascii="PT Astra Serif" w:eastAsia="Times New Roman" w:hAnsi="PT Astra Serif" w:cs="Times New Roman"/>
          <w:b/>
          <w:sz w:val="24"/>
          <w:szCs w:val="24"/>
          <w:lang w:eastAsia="ru-RU"/>
        </w:rPr>
        <w:t>09</w:t>
      </w:r>
      <w:r w:rsidR="00011164" w:rsidRPr="008D4C32">
        <w:rPr>
          <w:rFonts w:ascii="PT Astra Serif" w:eastAsia="Times New Roman" w:hAnsi="PT Astra Serif" w:cs="Times New Roman"/>
          <w:b/>
          <w:sz w:val="24"/>
          <w:szCs w:val="24"/>
          <w:lang w:eastAsia="ru-RU"/>
        </w:rPr>
        <w:t xml:space="preserve"> </w:t>
      </w:r>
      <w:r w:rsidRPr="008D4C32">
        <w:rPr>
          <w:rFonts w:ascii="PT Astra Serif" w:eastAsia="Times New Roman" w:hAnsi="PT Astra Serif" w:cs="Times New Roman"/>
          <w:b/>
          <w:sz w:val="24"/>
          <w:szCs w:val="24"/>
          <w:lang w:eastAsia="ru-RU"/>
        </w:rPr>
        <w:t>сентября 2026 года в 11</w:t>
      </w:r>
      <w:r w:rsidR="00011164" w:rsidRPr="008D4C32">
        <w:rPr>
          <w:rFonts w:ascii="PT Astra Serif" w:eastAsia="Times New Roman" w:hAnsi="PT Astra Serif" w:cs="Times New Roman"/>
          <w:b/>
          <w:sz w:val="24"/>
          <w:szCs w:val="24"/>
          <w:lang w:eastAsia="ru-RU"/>
        </w:rPr>
        <w:t xml:space="preserve"> час.</w:t>
      </w:r>
      <w:r w:rsidRPr="008D4C32">
        <w:rPr>
          <w:rFonts w:ascii="PT Astra Serif" w:eastAsia="Times New Roman" w:hAnsi="PT Astra Serif" w:cs="Times New Roman"/>
          <w:b/>
          <w:sz w:val="24"/>
          <w:szCs w:val="24"/>
          <w:lang w:eastAsia="ru-RU"/>
        </w:rPr>
        <w:t xml:space="preserve"> 0</w:t>
      </w:r>
      <w:r w:rsidR="00011164" w:rsidRPr="008D4C32">
        <w:rPr>
          <w:rFonts w:ascii="PT Astra Serif" w:eastAsia="Times New Roman" w:hAnsi="PT Astra Serif" w:cs="Times New Roman"/>
          <w:b/>
          <w:sz w:val="24"/>
          <w:szCs w:val="24"/>
          <w:lang w:eastAsia="ru-RU"/>
        </w:rPr>
        <w:t>0 мин</w:t>
      </w:r>
      <w:r w:rsidR="00011164" w:rsidRPr="00011164">
        <w:rPr>
          <w:rFonts w:ascii="PT Astra Serif" w:eastAsia="Times New Roman" w:hAnsi="PT Astra Serif" w:cs="Times New Roman"/>
          <w:b/>
          <w:color w:val="000000"/>
          <w:sz w:val="24"/>
          <w:szCs w:val="24"/>
          <w:lang w:eastAsia="ru-RU"/>
        </w:rPr>
        <w:t>. (время московское)</w:t>
      </w:r>
    </w:p>
    <w:p w14:paraId="7AFFA0F8" w14:textId="77777777" w:rsidR="00011164" w:rsidRPr="00011164" w:rsidRDefault="00011164" w:rsidP="00011164">
      <w:pPr>
        <w:spacing w:after="0" w:line="240" w:lineRule="auto"/>
        <w:jc w:val="center"/>
        <w:rPr>
          <w:rFonts w:ascii="PT Astra Serif" w:eastAsia="Times New Roman" w:hAnsi="PT Astra Serif" w:cs="Times New Roman"/>
          <w:b/>
          <w:color w:val="000000"/>
          <w:sz w:val="24"/>
          <w:szCs w:val="24"/>
          <w:lang w:eastAsia="ru-RU"/>
        </w:rPr>
      </w:pPr>
    </w:p>
    <w:p w14:paraId="3BCF529D" w14:textId="77777777" w:rsidR="00011164" w:rsidRPr="00011164" w:rsidRDefault="00011164" w:rsidP="00011164">
      <w:pPr>
        <w:widowControl w:val="0"/>
        <w:tabs>
          <w:tab w:val="center" w:pos="9720"/>
        </w:tabs>
        <w:spacing w:after="0" w:line="240" w:lineRule="auto"/>
        <w:ind w:firstLine="709"/>
        <w:rPr>
          <w:rFonts w:ascii="PT Astra Serif" w:eastAsia="Times New Roman" w:hAnsi="PT Astra Serif" w:cs="Times New Roman"/>
          <w:b/>
          <w:color w:val="000000"/>
          <w:sz w:val="24"/>
          <w:szCs w:val="24"/>
          <w:lang w:eastAsia="ru-RU"/>
        </w:rPr>
      </w:pPr>
      <w:r w:rsidRPr="00011164">
        <w:rPr>
          <w:rFonts w:ascii="PT Astra Serif" w:eastAsia="Times New Roman" w:hAnsi="PT Astra Serif" w:cs="Times New Roman"/>
          <w:b/>
          <w:color w:val="000000"/>
          <w:sz w:val="24"/>
          <w:szCs w:val="24"/>
          <w:lang w:eastAsia="ru-RU"/>
        </w:rPr>
        <w:t>1. Общие положения.</w:t>
      </w:r>
    </w:p>
    <w:p w14:paraId="1BA12914"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
          <w:bCs/>
          <w:sz w:val="24"/>
          <w:szCs w:val="24"/>
          <w:lang w:eastAsia="ru-RU" w:bidi="ru-RU"/>
        </w:rPr>
      </w:pPr>
      <w:r w:rsidRPr="00011164">
        <w:rPr>
          <w:rFonts w:ascii="PT Astra Serif" w:eastAsia="Times New Roman" w:hAnsi="PT Astra Serif" w:cs="Times New Roman"/>
          <w:b/>
          <w:bCs/>
          <w:sz w:val="24"/>
          <w:szCs w:val="24"/>
          <w:lang w:eastAsia="ru-RU" w:bidi="ru-RU"/>
        </w:rPr>
        <w:t xml:space="preserve">Извещение о проведении электронного аукциона, а также документация </w:t>
      </w:r>
      <w:r w:rsidRPr="00011164">
        <w:rPr>
          <w:rFonts w:ascii="PT Astra Serif" w:eastAsia="Times New Roman" w:hAnsi="PT Astra Serif" w:cs="Times New Roman"/>
          <w:b/>
          <w:bCs/>
          <w:sz w:val="24"/>
          <w:szCs w:val="24"/>
          <w:lang w:eastAsia="ru-RU" w:bidi="ru-RU"/>
        </w:rPr>
        <w:br/>
        <w:t>об аукционе размещаются на:</w:t>
      </w:r>
    </w:p>
    <w:p w14:paraId="10B1A827"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sz w:val="24"/>
          <w:szCs w:val="24"/>
          <w:lang w:eastAsia="ru-RU" w:bidi="ru-RU"/>
        </w:rPr>
      </w:pPr>
      <w:r w:rsidRPr="00011164">
        <w:rPr>
          <w:rFonts w:ascii="PT Astra Serif" w:eastAsia="Times New Roman" w:hAnsi="PT Astra Serif" w:cs="Times New Roman"/>
          <w:bCs/>
          <w:sz w:val="24"/>
          <w:szCs w:val="24"/>
          <w:lang w:eastAsia="ru-RU" w:bidi="ru-RU"/>
        </w:rPr>
        <w:t>-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http://www.torgi.gov.ru,</w:t>
      </w:r>
    </w:p>
    <w:p w14:paraId="0A8CA960"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sz w:val="24"/>
          <w:szCs w:val="24"/>
          <w:lang w:eastAsia="ru-RU" w:bidi="ru-RU"/>
        </w:rPr>
      </w:pPr>
      <w:r w:rsidRPr="00011164">
        <w:rPr>
          <w:rFonts w:ascii="PT Astra Serif" w:eastAsia="Times New Roman" w:hAnsi="PT Astra Serif" w:cs="Times New Roman"/>
          <w:bCs/>
          <w:sz w:val="24"/>
          <w:szCs w:val="24"/>
          <w:lang w:eastAsia="ru-RU" w:bidi="ru-RU"/>
        </w:rPr>
        <w:t xml:space="preserve">- сайте электронной торговой площадке АО «РАД» https://lot-online.ru (торговая секция (направление) «Аренда и продажа земельных участков»), </w:t>
      </w:r>
    </w:p>
    <w:p w14:paraId="514A8D1C" w14:textId="61E6EBF7" w:rsidR="00011164" w:rsidRPr="00B32F38" w:rsidRDefault="00011164" w:rsidP="00011164">
      <w:pPr>
        <w:widowControl w:val="0"/>
        <w:tabs>
          <w:tab w:val="left" w:pos="5700"/>
        </w:tabs>
        <w:suppressAutoHyphens/>
        <w:spacing w:after="0" w:line="240" w:lineRule="auto"/>
        <w:ind w:firstLine="709"/>
        <w:jc w:val="both"/>
        <w:rPr>
          <w:rFonts w:ascii="Times New Roman" w:eastAsia="Times New Roman" w:hAnsi="Times New Roman" w:cs="Times New Roman"/>
          <w:bCs/>
          <w:sz w:val="24"/>
          <w:szCs w:val="24"/>
          <w:lang w:eastAsia="ru-RU" w:bidi="ru-RU"/>
        </w:rPr>
      </w:pPr>
      <w:r w:rsidRPr="00011164">
        <w:rPr>
          <w:rFonts w:ascii="PT Astra Serif" w:eastAsia="Times New Roman" w:hAnsi="PT Astra Serif" w:cs="Times New Roman"/>
          <w:bCs/>
          <w:sz w:val="24"/>
          <w:szCs w:val="24"/>
          <w:lang w:eastAsia="ru-RU" w:bidi="ru-RU"/>
        </w:rPr>
        <w:t xml:space="preserve">- на сайте </w:t>
      </w:r>
      <w:r w:rsidR="008D4C32" w:rsidRPr="008D4C32">
        <w:rPr>
          <w:rFonts w:ascii="PT Astra Serif" w:eastAsia="Times New Roman" w:hAnsi="PT Astra Serif" w:cs="Times New Roman"/>
          <w:bCs/>
          <w:sz w:val="24"/>
          <w:szCs w:val="24"/>
          <w:lang w:eastAsia="ru-RU" w:bidi="ru-RU"/>
        </w:rPr>
        <w:t>ГУЗ ТО</w:t>
      </w:r>
      <w:r w:rsidRPr="008D4C32">
        <w:rPr>
          <w:rFonts w:ascii="PT Astra Serif" w:eastAsia="Times New Roman" w:hAnsi="PT Astra Serif" w:cs="Times New Roman"/>
          <w:bCs/>
          <w:sz w:val="24"/>
          <w:szCs w:val="24"/>
          <w:lang w:eastAsia="ru-RU" w:bidi="ru-RU"/>
        </w:rPr>
        <w:t xml:space="preserve"> «</w:t>
      </w:r>
      <w:r w:rsidR="008D4C32" w:rsidRPr="008D4C32">
        <w:rPr>
          <w:rFonts w:ascii="PT Astra Serif" w:eastAsia="Times New Roman" w:hAnsi="PT Astra Serif" w:cs="Times New Roman"/>
          <w:bCs/>
          <w:sz w:val="24"/>
          <w:szCs w:val="24"/>
          <w:lang w:eastAsia="ru-RU" w:bidi="ru-RU"/>
        </w:rPr>
        <w:t xml:space="preserve">Тульская областная </w:t>
      </w:r>
      <w:r w:rsidR="008D4C32" w:rsidRPr="00B32F38">
        <w:rPr>
          <w:rFonts w:ascii="Times New Roman" w:eastAsia="Times New Roman" w:hAnsi="Times New Roman" w:cs="Times New Roman"/>
          <w:bCs/>
          <w:sz w:val="24"/>
          <w:szCs w:val="24"/>
          <w:lang w:eastAsia="ru-RU" w:bidi="ru-RU"/>
        </w:rPr>
        <w:t>клиническая больница</w:t>
      </w:r>
      <w:r w:rsidRPr="00B32F38">
        <w:rPr>
          <w:rFonts w:ascii="Times New Roman" w:eastAsia="Times New Roman" w:hAnsi="Times New Roman" w:cs="Times New Roman"/>
          <w:bCs/>
          <w:sz w:val="24"/>
          <w:szCs w:val="24"/>
          <w:lang w:eastAsia="ru-RU" w:bidi="ru-RU"/>
        </w:rPr>
        <w:t>»</w:t>
      </w:r>
      <w:r w:rsidR="008D4C32" w:rsidRPr="00B32F38">
        <w:rPr>
          <w:rFonts w:ascii="Times New Roman" w:eastAsia="Times New Roman" w:hAnsi="Times New Roman" w:cs="Times New Roman"/>
          <w:bCs/>
          <w:color w:val="FF0000"/>
          <w:sz w:val="24"/>
          <w:szCs w:val="24"/>
          <w:lang w:eastAsia="ru-RU" w:bidi="ru-RU"/>
        </w:rPr>
        <w:t xml:space="preserve"> </w:t>
      </w:r>
      <w:r w:rsidRPr="00B32F38">
        <w:rPr>
          <w:rFonts w:ascii="Times New Roman" w:eastAsia="Times New Roman" w:hAnsi="Times New Roman" w:cs="Times New Roman"/>
          <w:bCs/>
          <w:sz w:val="24"/>
          <w:szCs w:val="24"/>
          <w:lang w:eastAsia="ru-RU" w:bidi="ru-RU"/>
        </w:rPr>
        <w:t>(</w:t>
      </w:r>
      <w:r w:rsidR="00B32F38" w:rsidRPr="00B32F38">
        <w:rPr>
          <w:rFonts w:ascii="Times New Roman" w:hAnsi="Times New Roman" w:cs="Times New Roman"/>
          <w:sz w:val="24"/>
          <w:szCs w:val="24"/>
        </w:rPr>
        <w:t>https://med-b-tokb-r71.gosweb.gosuslugi.ru/</w:t>
      </w:r>
      <w:r w:rsidRPr="00B32F38">
        <w:rPr>
          <w:rFonts w:ascii="Times New Roman" w:eastAsia="Times New Roman" w:hAnsi="Times New Roman" w:cs="Times New Roman"/>
          <w:bCs/>
          <w:sz w:val="24"/>
          <w:szCs w:val="24"/>
          <w:lang w:eastAsia="ru-RU" w:bidi="ru-RU"/>
        </w:rPr>
        <w:t>).</w:t>
      </w:r>
    </w:p>
    <w:p w14:paraId="34143EB8"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sz w:val="20"/>
          <w:szCs w:val="20"/>
          <w:lang w:eastAsia="ru-RU" w:bidi="ru-RU"/>
        </w:rPr>
      </w:pPr>
    </w:p>
    <w:p w14:paraId="07B6E0A1"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i/>
          <w:lang w:eastAsia="ru-RU" w:bidi="ru-RU"/>
        </w:rPr>
      </w:pPr>
      <w:r w:rsidRPr="00011164">
        <w:rPr>
          <w:rFonts w:ascii="PT Astra Serif" w:eastAsia="Times New Roman" w:hAnsi="PT Astra Serif" w:cs="Times New Roman"/>
          <w:bCs/>
          <w:i/>
          <w:lang w:eastAsia="ru-RU" w:bidi="ru-RU"/>
        </w:rPr>
        <w:t>С момента публикации извещения и документации об электронном аукционе открывается возможность для самостоятельного скачивания документации с указанных сайтов для ознакомления.</w:t>
      </w:r>
    </w:p>
    <w:p w14:paraId="0DD4346B"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i/>
          <w:lang w:eastAsia="ru-RU" w:bidi="ru-RU"/>
        </w:rPr>
      </w:pPr>
      <w:r w:rsidRPr="00011164">
        <w:rPr>
          <w:rFonts w:ascii="PT Astra Serif" w:eastAsia="Times New Roman" w:hAnsi="PT Astra Serif" w:cs="Times New Roman"/>
          <w:bCs/>
          <w:i/>
          <w:lang w:eastAsia="ru-RU" w:bidi="ru-RU"/>
        </w:rPr>
        <w:t xml:space="preserve">Плата за предоставление извещения и документации об электронном аукционе </w:t>
      </w:r>
      <w:r w:rsidR="00E402D5">
        <w:rPr>
          <w:rFonts w:ascii="PT Astra Serif" w:eastAsia="Times New Roman" w:hAnsi="PT Astra Serif" w:cs="Times New Roman"/>
          <w:bCs/>
          <w:i/>
          <w:lang w:eastAsia="ru-RU" w:bidi="ru-RU"/>
        </w:rPr>
        <w:br/>
      </w:r>
      <w:r w:rsidRPr="00011164">
        <w:rPr>
          <w:rFonts w:ascii="PT Astra Serif" w:eastAsia="Times New Roman" w:hAnsi="PT Astra Serif" w:cs="Times New Roman"/>
          <w:bCs/>
          <w:i/>
          <w:lang w:eastAsia="ru-RU" w:bidi="ru-RU"/>
        </w:rPr>
        <w:t>не взимается.</w:t>
      </w:r>
    </w:p>
    <w:p w14:paraId="20EB9BA1" w14:textId="77777777" w:rsidR="00011164" w:rsidRPr="00011164" w:rsidRDefault="00011164" w:rsidP="00011164">
      <w:pPr>
        <w:widowControl w:val="0"/>
        <w:tabs>
          <w:tab w:val="center" w:pos="9720"/>
        </w:tabs>
        <w:spacing w:after="0" w:line="240" w:lineRule="auto"/>
        <w:ind w:firstLine="709"/>
        <w:rPr>
          <w:rFonts w:ascii="PT Astra Serif" w:eastAsia="Times New Roman" w:hAnsi="PT Astra Serif" w:cs="Times New Roman"/>
          <w:b/>
          <w:color w:val="000000"/>
          <w:sz w:val="24"/>
          <w:szCs w:val="24"/>
          <w:lang w:eastAsia="ru-RU"/>
        </w:rPr>
      </w:pPr>
    </w:p>
    <w:p w14:paraId="09BE3028" w14:textId="77777777" w:rsidR="00011164" w:rsidRPr="00011164" w:rsidRDefault="00011164" w:rsidP="00011164">
      <w:pPr>
        <w:spacing w:after="0" w:line="240" w:lineRule="auto"/>
        <w:ind w:firstLine="709"/>
        <w:jc w:val="both"/>
        <w:rPr>
          <w:rFonts w:ascii="PT Astra Serif" w:eastAsia="Times New Roman" w:hAnsi="PT Astra Serif" w:cs="Times New Roman"/>
          <w:color w:val="FF0000"/>
          <w:sz w:val="24"/>
          <w:szCs w:val="24"/>
          <w:lang w:eastAsia="ru-RU"/>
        </w:rPr>
      </w:pPr>
      <w:r w:rsidRPr="00011164">
        <w:rPr>
          <w:rFonts w:ascii="PT Astra Serif" w:eastAsia="Times New Roman" w:hAnsi="PT Astra Serif" w:cs="Times New Roman"/>
          <w:b/>
          <w:bCs/>
          <w:sz w:val="24"/>
          <w:szCs w:val="24"/>
          <w:lang w:eastAsia="ru-RU"/>
        </w:rPr>
        <w:t xml:space="preserve">Организатор аукциона </w:t>
      </w:r>
      <w:r w:rsidRPr="00011164">
        <w:rPr>
          <w:rFonts w:ascii="PT Astra Serif" w:eastAsia="Times New Roman" w:hAnsi="PT Astra Serif" w:cs="Times New Roman"/>
          <w:bCs/>
          <w:sz w:val="24"/>
          <w:szCs w:val="24"/>
          <w:lang w:eastAsia="ru-RU"/>
        </w:rPr>
        <w:t xml:space="preserve">– </w:t>
      </w:r>
      <w:r w:rsidRPr="008D4C32">
        <w:rPr>
          <w:rFonts w:ascii="PT Astra Serif" w:eastAsia="Times New Roman" w:hAnsi="PT Astra Serif" w:cs="Times New Roman"/>
          <w:sz w:val="24"/>
          <w:szCs w:val="24"/>
          <w:lang w:eastAsia="ru-RU"/>
        </w:rPr>
        <w:t>Государственное учреждение</w:t>
      </w:r>
      <w:r w:rsidR="008D4C32" w:rsidRPr="008D4C32">
        <w:rPr>
          <w:rFonts w:ascii="PT Astra Serif" w:eastAsia="Times New Roman" w:hAnsi="PT Astra Serif" w:cs="Times New Roman"/>
          <w:sz w:val="24"/>
          <w:szCs w:val="24"/>
          <w:lang w:eastAsia="ru-RU"/>
        </w:rPr>
        <w:t xml:space="preserve"> здравоохранения</w:t>
      </w:r>
      <w:r w:rsidRPr="008D4C32">
        <w:rPr>
          <w:rFonts w:ascii="PT Astra Serif" w:eastAsia="Times New Roman" w:hAnsi="PT Astra Serif" w:cs="Times New Roman"/>
          <w:sz w:val="24"/>
          <w:szCs w:val="24"/>
          <w:lang w:eastAsia="ru-RU"/>
        </w:rPr>
        <w:t xml:space="preserve"> Тульской области «</w:t>
      </w:r>
      <w:r w:rsidR="008D4C32" w:rsidRPr="008D4C32">
        <w:rPr>
          <w:rFonts w:ascii="PT Astra Serif" w:eastAsia="Times New Roman" w:hAnsi="PT Astra Serif" w:cs="Times New Roman"/>
          <w:bCs/>
          <w:sz w:val="24"/>
          <w:szCs w:val="24"/>
          <w:lang w:eastAsia="ru-RU" w:bidi="ru-RU"/>
        </w:rPr>
        <w:t>Тульская областная клиническая больница</w:t>
      </w:r>
      <w:r w:rsidRPr="008D4C32">
        <w:rPr>
          <w:rFonts w:ascii="PT Astra Serif" w:eastAsia="Times New Roman" w:hAnsi="PT Astra Serif" w:cs="Times New Roman"/>
          <w:sz w:val="24"/>
          <w:szCs w:val="24"/>
          <w:lang w:eastAsia="ru-RU"/>
        </w:rPr>
        <w:t>»</w:t>
      </w:r>
      <w:r w:rsidRPr="00011164">
        <w:rPr>
          <w:rFonts w:ascii="PT Astra Serif" w:eastAsia="Times New Roman" w:hAnsi="PT Astra Serif" w:cs="Times New Roman"/>
          <w:color w:val="FF0000"/>
          <w:sz w:val="24"/>
          <w:szCs w:val="24"/>
          <w:lang w:eastAsia="ru-RU"/>
        </w:rPr>
        <w:t xml:space="preserve"> </w:t>
      </w:r>
      <w:r w:rsidRPr="008D4C32">
        <w:rPr>
          <w:rFonts w:ascii="PT Astra Serif" w:eastAsia="Times New Roman" w:hAnsi="PT Astra Serif" w:cs="Times New Roman"/>
          <w:sz w:val="24"/>
          <w:szCs w:val="24"/>
          <w:lang w:eastAsia="ru-RU"/>
        </w:rPr>
        <w:t>(</w:t>
      </w:r>
      <w:r w:rsidR="008D4C32" w:rsidRPr="008D4C32">
        <w:rPr>
          <w:rFonts w:ascii="PT Astra Serif" w:eastAsia="Times New Roman" w:hAnsi="PT Astra Serif" w:cs="Times New Roman"/>
          <w:bCs/>
          <w:sz w:val="24"/>
          <w:szCs w:val="24"/>
          <w:lang w:eastAsia="ru-RU" w:bidi="ru-RU"/>
        </w:rPr>
        <w:t>ГУЗ ТО «</w:t>
      </w:r>
      <w:r w:rsidR="008D4C32">
        <w:rPr>
          <w:rFonts w:ascii="PT Astra Serif" w:eastAsia="Times New Roman" w:hAnsi="PT Astra Serif" w:cs="Times New Roman"/>
          <w:bCs/>
          <w:sz w:val="24"/>
          <w:szCs w:val="24"/>
          <w:lang w:eastAsia="ru-RU" w:bidi="ru-RU"/>
        </w:rPr>
        <w:t xml:space="preserve">Тульская областная </w:t>
      </w:r>
      <w:r w:rsidR="008D4C32" w:rsidRPr="008D4C32">
        <w:rPr>
          <w:rFonts w:ascii="PT Astra Serif" w:eastAsia="Times New Roman" w:hAnsi="PT Astra Serif" w:cs="Times New Roman"/>
          <w:bCs/>
          <w:sz w:val="24"/>
          <w:szCs w:val="24"/>
          <w:lang w:eastAsia="ru-RU" w:bidi="ru-RU"/>
        </w:rPr>
        <w:t>клиническая больница»</w:t>
      </w:r>
      <w:r w:rsidRPr="008D4C32">
        <w:rPr>
          <w:rFonts w:ascii="PT Astra Serif" w:eastAsia="Times New Roman" w:hAnsi="PT Astra Serif" w:cs="Times New Roman"/>
          <w:sz w:val="24"/>
          <w:szCs w:val="24"/>
          <w:lang w:eastAsia="ru-RU"/>
        </w:rPr>
        <w:t>).</w:t>
      </w:r>
    </w:p>
    <w:p w14:paraId="604A18A4" w14:textId="77777777" w:rsidR="00011164" w:rsidRPr="00011164" w:rsidRDefault="00011164" w:rsidP="00011164">
      <w:pPr>
        <w:spacing w:after="0" w:line="240" w:lineRule="auto"/>
        <w:ind w:firstLine="709"/>
        <w:jc w:val="both"/>
        <w:rPr>
          <w:rFonts w:ascii="PT Astra Serif" w:eastAsia="Times New Roman" w:hAnsi="PT Astra Serif" w:cs="Times New Roman"/>
          <w:color w:val="FF0000"/>
          <w:sz w:val="24"/>
          <w:szCs w:val="24"/>
          <w:lang w:eastAsia="ru-RU"/>
        </w:rPr>
      </w:pPr>
      <w:r w:rsidRPr="00011164">
        <w:rPr>
          <w:rFonts w:ascii="PT Astra Serif" w:eastAsia="Times New Roman" w:hAnsi="PT Astra Serif" w:cs="Times New Roman"/>
          <w:b/>
          <w:bCs/>
          <w:sz w:val="24"/>
          <w:szCs w:val="24"/>
          <w:lang w:eastAsia="ru-RU"/>
        </w:rPr>
        <w:t>Место нахождения/почтовый адрес:</w:t>
      </w:r>
      <w:r w:rsidRPr="00011164">
        <w:rPr>
          <w:rFonts w:ascii="PT Astra Serif" w:eastAsia="Times New Roman" w:hAnsi="PT Astra Serif" w:cs="Times New Roman"/>
          <w:bCs/>
          <w:sz w:val="24"/>
          <w:szCs w:val="24"/>
          <w:lang w:eastAsia="ru-RU"/>
        </w:rPr>
        <w:t xml:space="preserve"> </w:t>
      </w:r>
      <w:r w:rsidRPr="008D4C32">
        <w:rPr>
          <w:rFonts w:ascii="PT Astra Serif" w:eastAsia="Times New Roman" w:hAnsi="PT Astra Serif" w:cs="Times New Roman"/>
          <w:sz w:val="24"/>
          <w:szCs w:val="24"/>
          <w:lang w:eastAsia="ru-RU"/>
        </w:rPr>
        <w:t>3000</w:t>
      </w:r>
      <w:r w:rsidR="008D4C32" w:rsidRPr="008D4C32">
        <w:rPr>
          <w:rFonts w:ascii="PT Astra Serif" w:eastAsia="Times New Roman" w:hAnsi="PT Astra Serif" w:cs="Times New Roman"/>
          <w:sz w:val="24"/>
          <w:szCs w:val="24"/>
          <w:lang w:eastAsia="ru-RU"/>
        </w:rPr>
        <w:t>53</w:t>
      </w:r>
      <w:r w:rsidRPr="008D4C32">
        <w:rPr>
          <w:rFonts w:ascii="PT Astra Serif" w:eastAsia="Times New Roman" w:hAnsi="PT Astra Serif" w:cs="Times New Roman"/>
          <w:sz w:val="24"/>
          <w:szCs w:val="24"/>
          <w:lang w:eastAsia="ru-RU"/>
        </w:rPr>
        <w:t xml:space="preserve">, Тульская область, г. Тула, </w:t>
      </w:r>
      <w:r w:rsidR="008D4C32">
        <w:rPr>
          <w:rFonts w:ascii="PT Astra Serif" w:eastAsia="Times New Roman" w:hAnsi="PT Astra Serif" w:cs="Times New Roman"/>
          <w:sz w:val="24"/>
          <w:szCs w:val="24"/>
          <w:lang w:eastAsia="ru-RU"/>
        </w:rPr>
        <w:br/>
      </w:r>
      <w:r w:rsidRPr="008D4C32">
        <w:rPr>
          <w:rFonts w:ascii="PT Astra Serif" w:eastAsia="Times New Roman" w:hAnsi="PT Astra Serif" w:cs="Times New Roman"/>
          <w:sz w:val="24"/>
          <w:szCs w:val="24"/>
          <w:lang w:eastAsia="ru-RU"/>
        </w:rPr>
        <w:t xml:space="preserve">ул. </w:t>
      </w:r>
      <w:r w:rsidR="008D4C32" w:rsidRPr="008D4C32">
        <w:rPr>
          <w:rFonts w:ascii="PT Astra Serif" w:eastAsia="Times New Roman" w:hAnsi="PT Astra Serif" w:cs="Times New Roman"/>
          <w:sz w:val="24"/>
          <w:szCs w:val="24"/>
          <w:lang w:eastAsia="ru-RU"/>
        </w:rPr>
        <w:t xml:space="preserve">Яблочкова, д. </w:t>
      </w:r>
      <w:r w:rsidRPr="008D4C32">
        <w:rPr>
          <w:rFonts w:ascii="PT Astra Serif" w:eastAsia="Times New Roman" w:hAnsi="PT Astra Serif" w:cs="Times New Roman"/>
          <w:sz w:val="24"/>
          <w:szCs w:val="24"/>
          <w:lang w:eastAsia="ru-RU"/>
        </w:rPr>
        <w:t>1а.</w:t>
      </w:r>
    </w:p>
    <w:p w14:paraId="15A02891" w14:textId="77777777" w:rsidR="008D4C32" w:rsidRPr="008D4C32" w:rsidRDefault="00011164" w:rsidP="00011164">
      <w:pPr>
        <w:spacing w:after="0" w:line="240" w:lineRule="auto"/>
        <w:ind w:firstLine="709"/>
        <w:jc w:val="both"/>
        <w:rPr>
          <w:rFonts w:ascii="PT Astra Serif" w:eastAsia="Times New Roman" w:hAnsi="PT Astra Serif" w:cs="Times New Roman"/>
          <w:bCs/>
          <w:sz w:val="24"/>
          <w:szCs w:val="24"/>
          <w:lang w:eastAsia="ru-RU"/>
        </w:rPr>
      </w:pPr>
      <w:r w:rsidRPr="00011164">
        <w:rPr>
          <w:rFonts w:ascii="PT Astra Serif" w:eastAsia="Times New Roman" w:hAnsi="PT Astra Serif" w:cs="Times New Roman"/>
          <w:b/>
          <w:bCs/>
          <w:sz w:val="24"/>
          <w:szCs w:val="24"/>
          <w:lang w:eastAsia="ru-RU"/>
        </w:rPr>
        <w:t>Номер контактного телефона:</w:t>
      </w:r>
      <w:r w:rsidRPr="00011164">
        <w:rPr>
          <w:rFonts w:ascii="PT Astra Serif" w:eastAsia="Times New Roman" w:hAnsi="PT Astra Serif" w:cs="Times New Roman"/>
          <w:bCs/>
          <w:color w:val="1F497D"/>
          <w:sz w:val="24"/>
          <w:szCs w:val="24"/>
          <w:lang w:eastAsia="ru-RU"/>
        </w:rPr>
        <w:t xml:space="preserve"> </w:t>
      </w:r>
      <w:r w:rsidRPr="008D4C32">
        <w:rPr>
          <w:rFonts w:ascii="PT Astra Serif" w:eastAsia="Times New Roman" w:hAnsi="PT Astra Serif" w:cs="Times New Roman"/>
          <w:bCs/>
          <w:sz w:val="24"/>
          <w:szCs w:val="24"/>
          <w:lang w:eastAsia="ru-RU"/>
        </w:rPr>
        <w:t xml:space="preserve">8 </w:t>
      </w:r>
      <w:r w:rsidRPr="008D4C32">
        <w:rPr>
          <w:rFonts w:ascii="PT Astra Serif" w:eastAsia="Times New Roman" w:hAnsi="PT Astra Serif" w:cs="Times New Roman"/>
          <w:sz w:val="24"/>
          <w:szCs w:val="24"/>
          <w:lang w:eastAsia="ru-RU"/>
        </w:rPr>
        <w:t xml:space="preserve">(4872) </w:t>
      </w:r>
      <w:r w:rsidR="008D4C32" w:rsidRPr="008D4C32">
        <w:rPr>
          <w:rFonts w:ascii="PT Astra Serif" w:eastAsia="Times New Roman" w:hAnsi="PT Astra Serif" w:cs="Times New Roman"/>
          <w:sz w:val="24"/>
          <w:szCs w:val="24"/>
          <w:lang w:eastAsia="ru-RU"/>
        </w:rPr>
        <w:t>48</w:t>
      </w:r>
      <w:r w:rsidRPr="008D4C32">
        <w:rPr>
          <w:rFonts w:ascii="PT Astra Serif" w:eastAsia="Times New Roman" w:hAnsi="PT Astra Serif" w:cs="Times New Roman"/>
          <w:sz w:val="24"/>
          <w:szCs w:val="24"/>
          <w:lang w:eastAsia="ru-RU"/>
        </w:rPr>
        <w:t>-</w:t>
      </w:r>
      <w:r w:rsidR="008D4C32" w:rsidRPr="008D4C32">
        <w:rPr>
          <w:rFonts w:ascii="PT Astra Serif" w:eastAsia="Times New Roman" w:hAnsi="PT Astra Serif" w:cs="Times New Roman"/>
          <w:sz w:val="24"/>
          <w:szCs w:val="24"/>
          <w:lang w:eastAsia="ru-RU"/>
        </w:rPr>
        <w:t>65-04</w:t>
      </w:r>
      <w:r w:rsidR="008D4C32" w:rsidRPr="008D4C32">
        <w:rPr>
          <w:rFonts w:ascii="PT Astra Serif" w:eastAsia="Times New Roman" w:hAnsi="PT Astra Serif" w:cs="Times New Roman"/>
          <w:bCs/>
          <w:sz w:val="24"/>
          <w:szCs w:val="24"/>
          <w:lang w:eastAsia="ru-RU"/>
        </w:rPr>
        <w:t>.</w:t>
      </w:r>
      <w:r w:rsidRPr="008D4C32">
        <w:rPr>
          <w:rFonts w:ascii="PT Astra Serif" w:eastAsia="Times New Roman" w:hAnsi="PT Astra Serif" w:cs="Times New Roman"/>
          <w:bCs/>
          <w:sz w:val="24"/>
          <w:szCs w:val="24"/>
          <w:lang w:eastAsia="ru-RU"/>
        </w:rPr>
        <w:t xml:space="preserve"> </w:t>
      </w:r>
    </w:p>
    <w:p w14:paraId="3C41061D" w14:textId="77777777" w:rsidR="00011164" w:rsidRPr="00846205" w:rsidRDefault="00011164" w:rsidP="00011164">
      <w:pPr>
        <w:spacing w:after="0" w:line="240" w:lineRule="auto"/>
        <w:ind w:firstLine="709"/>
        <w:jc w:val="both"/>
        <w:rPr>
          <w:rFonts w:ascii="PT Astra Serif" w:eastAsia="Calibri" w:hAnsi="PT Astra Serif" w:cs="PTAstraSerif-Bold"/>
          <w:b/>
          <w:bCs/>
          <w:sz w:val="24"/>
          <w:szCs w:val="24"/>
        </w:rPr>
      </w:pPr>
      <w:r w:rsidRPr="008D4C32">
        <w:rPr>
          <w:rFonts w:ascii="PT Astra Serif" w:eastAsia="Times New Roman" w:hAnsi="PT Astra Serif" w:cs="Times New Roman"/>
          <w:b/>
          <w:bCs/>
          <w:sz w:val="24"/>
          <w:szCs w:val="24"/>
          <w:lang w:val="en-US" w:eastAsia="ru-RU"/>
        </w:rPr>
        <w:t>E</w:t>
      </w:r>
      <w:r w:rsidRPr="00846205">
        <w:rPr>
          <w:rFonts w:ascii="PT Astra Serif" w:eastAsia="Times New Roman" w:hAnsi="PT Astra Serif" w:cs="Times New Roman"/>
          <w:b/>
          <w:bCs/>
          <w:sz w:val="24"/>
          <w:szCs w:val="24"/>
          <w:lang w:eastAsia="ru-RU"/>
        </w:rPr>
        <w:t>-</w:t>
      </w:r>
      <w:r w:rsidRPr="008D4C32">
        <w:rPr>
          <w:rFonts w:ascii="PT Astra Serif" w:eastAsia="Times New Roman" w:hAnsi="PT Astra Serif" w:cs="Times New Roman"/>
          <w:b/>
          <w:bCs/>
          <w:sz w:val="24"/>
          <w:szCs w:val="24"/>
          <w:lang w:val="en-US" w:eastAsia="ru-RU"/>
        </w:rPr>
        <w:t>mail</w:t>
      </w:r>
      <w:r w:rsidRPr="00846205">
        <w:rPr>
          <w:rFonts w:ascii="PT Astra Serif" w:eastAsia="Times New Roman" w:hAnsi="PT Astra Serif" w:cs="Times New Roman"/>
          <w:b/>
          <w:bCs/>
          <w:sz w:val="24"/>
          <w:szCs w:val="24"/>
          <w:lang w:eastAsia="ru-RU"/>
        </w:rPr>
        <w:t>:</w:t>
      </w:r>
      <w:r w:rsidRPr="00846205">
        <w:rPr>
          <w:rFonts w:ascii="PT Astra Serif" w:eastAsia="Times New Roman" w:hAnsi="PT Astra Serif" w:cs="Times New Roman"/>
          <w:bCs/>
          <w:sz w:val="24"/>
          <w:szCs w:val="24"/>
          <w:lang w:eastAsia="ru-RU"/>
        </w:rPr>
        <w:t xml:space="preserve"> </w:t>
      </w:r>
      <w:r w:rsidR="008D4C32" w:rsidRPr="008D4C32">
        <w:rPr>
          <w:rFonts w:ascii="PT Astra Serif" w:eastAsia="Times New Roman" w:hAnsi="PT Astra Serif" w:cs="Times New Roman"/>
          <w:bCs/>
          <w:sz w:val="24"/>
          <w:szCs w:val="24"/>
          <w:lang w:val="en-US" w:eastAsia="ru-RU"/>
        </w:rPr>
        <w:t>guz</w:t>
      </w:r>
      <w:r w:rsidR="008D4C32" w:rsidRPr="00846205">
        <w:rPr>
          <w:rFonts w:ascii="PT Astra Serif" w:eastAsia="Times New Roman" w:hAnsi="PT Astra Serif" w:cs="Times New Roman"/>
          <w:bCs/>
          <w:sz w:val="24"/>
          <w:szCs w:val="24"/>
          <w:lang w:eastAsia="ru-RU"/>
        </w:rPr>
        <w:t>.</w:t>
      </w:r>
      <w:r w:rsidR="008D4C32" w:rsidRPr="008D4C32">
        <w:rPr>
          <w:rFonts w:ascii="PT Astra Serif" w:eastAsia="Times New Roman" w:hAnsi="PT Astra Serif" w:cs="Times New Roman"/>
          <w:bCs/>
          <w:sz w:val="24"/>
          <w:szCs w:val="24"/>
          <w:lang w:val="en-US" w:eastAsia="ru-RU"/>
        </w:rPr>
        <w:t>tokb</w:t>
      </w:r>
      <w:r w:rsidR="008D4C32" w:rsidRPr="00846205">
        <w:rPr>
          <w:rFonts w:ascii="PT Astra Serif" w:eastAsia="Times New Roman" w:hAnsi="PT Astra Serif" w:cs="Times New Roman"/>
          <w:bCs/>
          <w:sz w:val="24"/>
          <w:szCs w:val="24"/>
          <w:lang w:eastAsia="ru-RU"/>
        </w:rPr>
        <w:t>2</w:t>
      </w:r>
      <w:hyperlink r:id="rId7" w:history="1">
        <w:r w:rsidRPr="00846205">
          <w:rPr>
            <w:rFonts w:ascii="PT Astra Serif" w:eastAsia="Calibri" w:hAnsi="PT Astra Serif" w:cs="PTAstraSerif-Bold"/>
            <w:bCs/>
            <w:sz w:val="24"/>
            <w:szCs w:val="24"/>
            <w:u w:val="single"/>
          </w:rPr>
          <w:t>@</w:t>
        </w:r>
        <w:r w:rsidRPr="008D4C32">
          <w:rPr>
            <w:rFonts w:ascii="PT Astra Serif" w:eastAsia="Calibri" w:hAnsi="PT Astra Serif" w:cs="PTAstraSerif-Bold"/>
            <w:bCs/>
            <w:sz w:val="24"/>
            <w:szCs w:val="24"/>
            <w:u w:val="single"/>
            <w:lang w:val="en-US"/>
          </w:rPr>
          <w:t>tula</w:t>
        </w:r>
        <w:r w:rsidR="008D4C32" w:rsidRPr="008D4C32">
          <w:rPr>
            <w:rFonts w:ascii="PT Astra Serif" w:eastAsia="Calibri" w:hAnsi="PT Astra Serif" w:cs="PTAstraSerif-Bold"/>
            <w:bCs/>
            <w:sz w:val="24"/>
            <w:szCs w:val="24"/>
            <w:u w:val="single"/>
            <w:lang w:val="en-US"/>
          </w:rPr>
          <w:t>region</w:t>
        </w:r>
        <w:r w:rsidRPr="00846205">
          <w:rPr>
            <w:rFonts w:ascii="PT Astra Serif" w:eastAsia="Calibri" w:hAnsi="PT Astra Serif" w:cs="PTAstraSerif-Bold"/>
            <w:bCs/>
            <w:sz w:val="24"/>
            <w:szCs w:val="24"/>
            <w:u w:val="single"/>
          </w:rPr>
          <w:t>.</w:t>
        </w:r>
        <w:r w:rsidRPr="008D4C32">
          <w:rPr>
            <w:rFonts w:ascii="PT Astra Serif" w:eastAsia="Calibri" w:hAnsi="PT Astra Serif" w:cs="PTAstraSerif-Bold"/>
            <w:bCs/>
            <w:sz w:val="24"/>
            <w:szCs w:val="24"/>
            <w:u w:val="single"/>
            <w:lang w:val="en-US"/>
          </w:rPr>
          <w:t>ru</w:t>
        </w:r>
      </w:hyperlink>
      <w:r w:rsidRPr="00846205">
        <w:rPr>
          <w:rFonts w:ascii="PT Astra Serif" w:eastAsia="Calibri" w:hAnsi="PT Astra Serif" w:cs="PTAstraSerif-Bold"/>
          <w:bCs/>
          <w:sz w:val="24"/>
          <w:szCs w:val="24"/>
          <w:u w:val="single"/>
        </w:rPr>
        <w:t>.</w:t>
      </w:r>
    </w:p>
    <w:p w14:paraId="25944C4C" w14:textId="77777777" w:rsidR="00011164" w:rsidRPr="00846205"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p>
    <w:p w14:paraId="453FB735" w14:textId="77777777" w:rsidR="00011164" w:rsidRPr="00011164"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b/>
          <w:sz w:val="24"/>
          <w:szCs w:val="24"/>
          <w:lang w:eastAsia="ru-RU"/>
        </w:rPr>
        <w:t xml:space="preserve">Оператор электронной торговой площадки (далее - Оператор) </w:t>
      </w:r>
      <w:r w:rsidRPr="00011164">
        <w:rPr>
          <w:rFonts w:ascii="PT Astra Serif" w:eastAsia="Times New Roman" w:hAnsi="PT Astra Serif" w:cs="Times New Roman"/>
          <w:sz w:val="24"/>
          <w:szCs w:val="24"/>
          <w:lang w:eastAsia="ru-RU"/>
        </w:rPr>
        <w:t xml:space="preserve">– юридическое лицо, владеющее сайтом в информационно-телекоммуникационной сети «Интернет» </w:t>
      </w:r>
      <w:r w:rsidRPr="00011164">
        <w:rPr>
          <w:rFonts w:ascii="PT Astra Serif" w:eastAsia="Times New Roman" w:hAnsi="PT Astra Serif" w:cs="Times New Roman"/>
          <w:sz w:val="24"/>
          <w:szCs w:val="24"/>
          <w:lang w:eastAsia="ru-RU"/>
        </w:rPr>
        <w:br/>
        <w:t>(Акционерное общество «Российский аукционный дом» (далее – АО «РАД»).</w:t>
      </w:r>
    </w:p>
    <w:p w14:paraId="38643D8D"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p>
    <w:p w14:paraId="789A2721"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 xml:space="preserve">Адрес электронной площадки </w:t>
      </w:r>
      <w:r w:rsidRPr="00011164">
        <w:rPr>
          <w:rFonts w:ascii="PT Astra Serif" w:eastAsia="Times New Roman" w:hAnsi="PT Astra Serif" w:cs="Times New Roman"/>
          <w:sz w:val="24"/>
          <w:szCs w:val="24"/>
          <w:lang w:eastAsia="ru-RU"/>
        </w:rPr>
        <w:t xml:space="preserve">в информационно-телекоммуникационной сети «Интернет», на которой проводится аукцион: сайт в информационно-телекоммуникационной сети «Интернет» с доменным именем https://lot-online.ru. </w:t>
      </w:r>
    </w:p>
    <w:p w14:paraId="4CDC262E"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i/>
          <w:lang w:eastAsia="ru-RU" w:bidi="ru-RU"/>
        </w:rPr>
      </w:pPr>
      <w:r w:rsidRPr="00011164">
        <w:rPr>
          <w:rFonts w:ascii="PT Astra Serif" w:eastAsia="Times New Roman" w:hAnsi="PT Astra Serif" w:cs="Times New Roman"/>
          <w:bCs/>
          <w:i/>
          <w:lang w:eastAsia="ru-RU" w:bidi="ru-RU"/>
        </w:rPr>
        <w:t>Электронная площадка работает по московскому времени.</w:t>
      </w:r>
    </w:p>
    <w:p w14:paraId="34B1A308"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p>
    <w:p w14:paraId="1DC82819"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2. Правовое регулирование:</w:t>
      </w:r>
    </w:p>
    <w:p w14:paraId="22B717C8" w14:textId="77777777" w:rsidR="00011164" w:rsidRPr="00011164"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Гражданский кодекс Российской Федерации;</w:t>
      </w:r>
    </w:p>
    <w:p w14:paraId="65181F2F" w14:textId="77777777" w:rsidR="00011164" w:rsidRPr="00011164" w:rsidRDefault="00011164" w:rsidP="00E402D5">
      <w:pPr>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Приказ Федеральной антимонопольной службы Росс</w:t>
      </w:r>
      <w:r w:rsidR="00E402D5">
        <w:rPr>
          <w:rFonts w:ascii="PT Astra Serif" w:eastAsia="Times New Roman" w:hAnsi="PT Astra Serif" w:cs="Times New Roman"/>
          <w:sz w:val="24"/>
          <w:szCs w:val="24"/>
          <w:lang w:eastAsia="ru-RU"/>
        </w:rPr>
        <w:t xml:space="preserve">ийской Федерации </w:t>
      </w:r>
      <w:r w:rsidR="00E402D5">
        <w:rPr>
          <w:rFonts w:ascii="PT Astra Serif" w:eastAsia="Times New Roman" w:hAnsi="PT Astra Serif" w:cs="Times New Roman"/>
          <w:sz w:val="24"/>
          <w:szCs w:val="24"/>
          <w:lang w:eastAsia="ru-RU"/>
        </w:rPr>
        <w:br/>
        <w:t xml:space="preserve">от 21.03.2023 </w:t>
      </w:r>
      <w:r w:rsidRPr="00011164">
        <w:rPr>
          <w:rFonts w:ascii="PT Astra Serif" w:eastAsia="Times New Roman" w:hAnsi="PT Astra Serif" w:cs="Times New Roman"/>
          <w:sz w:val="24"/>
          <w:szCs w:val="24"/>
          <w:lang w:eastAsia="ru-RU"/>
        </w:rPr>
        <w:t>№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69712B82" w14:textId="77777777" w:rsidR="00011164" w:rsidRPr="00011164"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Федеральный закон от 26.07.2006 № 135-ФЗ «О защите конкуренции»;</w:t>
      </w:r>
    </w:p>
    <w:p w14:paraId="359F0779" w14:textId="77777777" w:rsidR="00011164" w:rsidRPr="00011164" w:rsidRDefault="006F461E" w:rsidP="00011164">
      <w:pPr>
        <w:spacing w:after="0" w:line="240" w:lineRule="auto"/>
        <w:ind w:firstLine="709"/>
        <w:jc w:val="both"/>
        <w:rPr>
          <w:rFonts w:ascii="PT Astra Serif" w:eastAsia="Times New Roman" w:hAnsi="PT Astra Serif" w:cs="Times New Roman"/>
          <w:sz w:val="24"/>
          <w:szCs w:val="24"/>
          <w:lang w:eastAsia="ru-RU"/>
        </w:rPr>
      </w:pPr>
      <w:r w:rsidRPr="006F461E">
        <w:rPr>
          <w:rFonts w:ascii="PT Astra Serif" w:eastAsia="Times New Roman" w:hAnsi="PT Astra Serif" w:cs="Times New Roman"/>
          <w:sz w:val="24"/>
          <w:szCs w:val="24"/>
          <w:lang w:eastAsia="ru-RU"/>
        </w:rPr>
        <w:lastRenderedPageBreak/>
        <w:t>- р</w:t>
      </w:r>
      <w:r w:rsidR="00011164" w:rsidRPr="00011164">
        <w:rPr>
          <w:rFonts w:ascii="PT Astra Serif" w:eastAsia="Times New Roman" w:hAnsi="PT Astra Serif" w:cs="Times New Roman"/>
          <w:sz w:val="24"/>
          <w:szCs w:val="24"/>
          <w:lang w:eastAsia="ru-RU"/>
        </w:rPr>
        <w:t>егламент работы и тарифами Оператора электронной торговой площадки.</w:t>
      </w:r>
    </w:p>
    <w:p w14:paraId="30EE805A" w14:textId="77777777" w:rsidR="00011164" w:rsidRPr="00011164" w:rsidRDefault="00011164" w:rsidP="00011164">
      <w:pPr>
        <w:spacing w:after="0" w:line="276" w:lineRule="auto"/>
        <w:ind w:firstLine="709"/>
        <w:jc w:val="both"/>
        <w:rPr>
          <w:rFonts w:ascii="PT Astra Serif" w:eastAsia="Times New Roman" w:hAnsi="PT Astra Serif" w:cs="Times New Roman"/>
          <w:b/>
          <w:sz w:val="24"/>
          <w:szCs w:val="24"/>
          <w:lang w:eastAsia="ru-RU"/>
        </w:rPr>
      </w:pPr>
    </w:p>
    <w:p w14:paraId="48BEDCE7"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Решение о проведении аукциона:</w:t>
      </w:r>
    </w:p>
    <w:p w14:paraId="5D2D6C72" w14:textId="77777777" w:rsidR="00011164" w:rsidRPr="00011164" w:rsidRDefault="00011164" w:rsidP="00011164">
      <w:pPr>
        <w:spacing w:after="0" w:line="240" w:lineRule="auto"/>
        <w:ind w:firstLine="709"/>
        <w:jc w:val="both"/>
        <w:rPr>
          <w:rFonts w:ascii="PT Astra Serif" w:eastAsia="Times New Roman" w:hAnsi="PT Astra Serif" w:cs="Times New Roman"/>
          <w:color w:val="1F497D"/>
          <w:sz w:val="24"/>
          <w:szCs w:val="24"/>
          <w:lang w:eastAsia="ru-RU"/>
        </w:rPr>
      </w:pPr>
      <w:r w:rsidRPr="00011164">
        <w:rPr>
          <w:rFonts w:ascii="PT Astra Serif" w:eastAsia="Times New Roman" w:hAnsi="PT Astra Serif" w:cs="Times New Roman"/>
          <w:sz w:val="24"/>
          <w:szCs w:val="24"/>
          <w:lang w:eastAsia="ru-RU"/>
        </w:rPr>
        <w:t xml:space="preserve">- приказ </w:t>
      </w:r>
      <w:r w:rsidR="00AF6CA6" w:rsidRPr="008D4C32">
        <w:rPr>
          <w:rFonts w:ascii="PT Astra Serif" w:eastAsia="Times New Roman" w:hAnsi="PT Astra Serif" w:cs="Times New Roman"/>
          <w:bCs/>
          <w:sz w:val="24"/>
          <w:szCs w:val="24"/>
          <w:lang w:eastAsia="ru-RU" w:bidi="ru-RU"/>
        </w:rPr>
        <w:t>ГУЗ ТО «</w:t>
      </w:r>
      <w:r w:rsidR="00AF6CA6">
        <w:rPr>
          <w:rFonts w:ascii="PT Astra Serif" w:eastAsia="Times New Roman" w:hAnsi="PT Astra Serif" w:cs="Times New Roman"/>
          <w:bCs/>
          <w:sz w:val="24"/>
          <w:szCs w:val="24"/>
          <w:lang w:eastAsia="ru-RU" w:bidi="ru-RU"/>
        </w:rPr>
        <w:t xml:space="preserve">Тульская областная </w:t>
      </w:r>
      <w:r w:rsidR="00AF6CA6" w:rsidRPr="008D4C32">
        <w:rPr>
          <w:rFonts w:ascii="PT Astra Serif" w:eastAsia="Times New Roman" w:hAnsi="PT Astra Serif" w:cs="Times New Roman"/>
          <w:bCs/>
          <w:sz w:val="24"/>
          <w:szCs w:val="24"/>
          <w:lang w:eastAsia="ru-RU" w:bidi="ru-RU"/>
        </w:rPr>
        <w:t>клиническая больница»</w:t>
      </w:r>
      <w:r w:rsidRPr="00011164">
        <w:rPr>
          <w:rFonts w:ascii="PT Astra Serif" w:eastAsia="Times New Roman" w:hAnsi="PT Astra Serif" w:cs="Times New Roman"/>
          <w:color w:val="FF0000"/>
          <w:sz w:val="24"/>
          <w:szCs w:val="24"/>
          <w:lang w:eastAsia="ru-RU"/>
        </w:rPr>
        <w:t xml:space="preserve"> </w:t>
      </w:r>
      <w:r w:rsidRPr="00011164">
        <w:rPr>
          <w:rFonts w:ascii="PT Astra Serif" w:eastAsia="Times New Roman" w:hAnsi="PT Astra Serif" w:cs="Times New Roman"/>
          <w:sz w:val="24"/>
          <w:szCs w:val="24"/>
          <w:lang w:eastAsia="ru-RU"/>
        </w:rPr>
        <w:t xml:space="preserve">от </w:t>
      </w:r>
      <w:r w:rsidR="00AF6CA6" w:rsidRPr="00AF6CA6">
        <w:rPr>
          <w:rFonts w:ascii="PT Astra Serif" w:eastAsia="Times New Roman" w:hAnsi="PT Astra Serif" w:cs="Times New Roman"/>
          <w:sz w:val="24"/>
          <w:szCs w:val="24"/>
          <w:lang w:eastAsia="ru-RU"/>
        </w:rPr>
        <w:t>12.08</w:t>
      </w:r>
      <w:r w:rsidRPr="00AF6CA6">
        <w:rPr>
          <w:rFonts w:ascii="PT Astra Serif" w:eastAsia="Times New Roman" w:hAnsi="PT Astra Serif" w:cs="Times New Roman"/>
          <w:sz w:val="24"/>
          <w:szCs w:val="24"/>
          <w:lang w:eastAsia="ru-RU"/>
        </w:rPr>
        <w:t xml:space="preserve">.2026 </w:t>
      </w:r>
      <w:r w:rsidR="00E402D5">
        <w:rPr>
          <w:rFonts w:ascii="PT Astra Serif" w:eastAsia="Times New Roman" w:hAnsi="PT Astra Serif" w:cs="Times New Roman"/>
          <w:sz w:val="24"/>
          <w:szCs w:val="24"/>
          <w:lang w:eastAsia="ru-RU"/>
        </w:rPr>
        <w:br/>
      </w:r>
      <w:r w:rsidRPr="00AF6CA6">
        <w:rPr>
          <w:rFonts w:ascii="PT Astra Serif" w:eastAsia="Times New Roman" w:hAnsi="PT Astra Serif" w:cs="Times New Roman"/>
          <w:sz w:val="24"/>
          <w:szCs w:val="24"/>
          <w:lang w:eastAsia="ru-RU"/>
        </w:rPr>
        <w:t xml:space="preserve">№ </w:t>
      </w:r>
      <w:r w:rsidR="00AF6CA6" w:rsidRPr="00AF6CA6">
        <w:rPr>
          <w:rFonts w:ascii="PT Astra Serif" w:eastAsia="Times New Roman" w:hAnsi="PT Astra Serif" w:cs="Times New Roman"/>
          <w:sz w:val="24"/>
          <w:szCs w:val="24"/>
          <w:lang w:eastAsia="ru-RU"/>
        </w:rPr>
        <w:t>51-01/224</w:t>
      </w:r>
      <w:r w:rsidR="00E402D5">
        <w:rPr>
          <w:rFonts w:ascii="PT Astra Serif" w:eastAsia="Times New Roman" w:hAnsi="PT Astra Serif" w:cs="Times New Roman"/>
          <w:sz w:val="24"/>
          <w:szCs w:val="24"/>
          <w:lang w:eastAsia="ru-RU"/>
        </w:rPr>
        <w:t>-од</w:t>
      </w:r>
      <w:r w:rsidR="00AF6CA6" w:rsidRPr="00AF6CA6">
        <w:rPr>
          <w:rFonts w:ascii="PT Astra Serif" w:eastAsia="Times New Roman" w:hAnsi="PT Astra Serif" w:cs="Times New Roman"/>
          <w:sz w:val="24"/>
          <w:szCs w:val="24"/>
          <w:lang w:eastAsia="ru-RU"/>
        </w:rPr>
        <w:t xml:space="preserve"> </w:t>
      </w:r>
      <w:r w:rsidRPr="00AF6CA6">
        <w:rPr>
          <w:rFonts w:ascii="PT Astra Serif" w:eastAsia="Times New Roman" w:hAnsi="PT Astra Serif" w:cs="Times New Roman"/>
          <w:sz w:val="24"/>
          <w:szCs w:val="24"/>
          <w:lang w:eastAsia="ru-RU"/>
        </w:rPr>
        <w:t>«</w:t>
      </w:r>
      <w:r w:rsidR="00AF6CA6" w:rsidRPr="00AF6CA6">
        <w:rPr>
          <w:rFonts w:ascii="PT Astra Serif" w:eastAsia="Times New Roman" w:hAnsi="PT Astra Serif" w:cs="Times New Roman"/>
          <w:sz w:val="24"/>
          <w:szCs w:val="24"/>
          <w:lang w:eastAsia="ru-RU"/>
        </w:rPr>
        <w:t>Об организации торгов на право заключения договора аренды имущества, находящегося в государственной собственности Тульской области</w:t>
      </w:r>
      <w:r w:rsidRPr="00AF6CA6">
        <w:rPr>
          <w:rFonts w:ascii="PT Astra Serif" w:eastAsia="Times New Roman" w:hAnsi="PT Astra Serif" w:cs="Times New Roman"/>
          <w:sz w:val="24"/>
          <w:szCs w:val="24"/>
          <w:lang w:eastAsia="ru-RU"/>
        </w:rPr>
        <w:t>»;</w:t>
      </w:r>
    </w:p>
    <w:p w14:paraId="32A64C26" w14:textId="77777777" w:rsidR="00011164" w:rsidRPr="00011164" w:rsidRDefault="00011164" w:rsidP="00011164">
      <w:pPr>
        <w:spacing w:after="0" w:line="240" w:lineRule="auto"/>
        <w:ind w:firstLine="709"/>
        <w:jc w:val="both"/>
        <w:rPr>
          <w:rFonts w:ascii="PT Astra Serif" w:eastAsia="Times New Roman" w:hAnsi="PT Astra Serif" w:cs="Times New Roman"/>
          <w:color w:val="FF0000"/>
          <w:sz w:val="24"/>
          <w:szCs w:val="24"/>
          <w:lang w:eastAsia="ru-RU"/>
        </w:rPr>
      </w:pPr>
      <w:r w:rsidRPr="00011164">
        <w:rPr>
          <w:rFonts w:ascii="PT Astra Serif" w:eastAsia="Times New Roman" w:hAnsi="PT Astra Serif" w:cs="Times New Roman"/>
          <w:sz w:val="24"/>
          <w:szCs w:val="24"/>
          <w:lang w:eastAsia="ru-RU"/>
        </w:rPr>
        <w:t xml:space="preserve">- письмо министерства имущественных и земельных отношений Тульской области </w:t>
      </w:r>
      <w:r w:rsidRPr="00011164">
        <w:rPr>
          <w:rFonts w:ascii="PT Astra Serif" w:eastAsia="Times New Roman" w:hAnsi="PT Astra Serif" w:cs="Times New Roman"/>
          <w:sz w:val="24"/>
          <w:szCs w:val="24"/>
          <w:lang w:eastAsia="ru-RU"/>
        </w:rPr>
        <w:br/>
        <w:t>от</w:t>
      </w:r>
      <w:r w:rsidR="00AF6CA6">
        <w:rPr>
          <w:rFonts w:ascii="PT Astra Serif" w:eastAsia="Times New Roman" w:hAnsi="PT Astra Serif" w:cs="Times New Roman"/>
          <w:color w:val="FF0000"/>
          <w:sz w:val="24"/>
          <w:szCs w:val="24"/>
          <w:lang w:eastAsia="ru-RU"/>
        </w:rPr>
        <w:t xml:space="preserve"> </w:t>
      </w:r>
      <w:r w:rsidR="00AF6CA6" w:rsidRPr="00AF6CA6">
        <w:rPr>
          <w:rFonts w:ascii="PT Astra Serif" w:eastAsia="Times New Roman" w:hAnsi="PT Astra Serif" w:cs="Times New Roman"/>
          <w:sz w:val="24"/>
          <w:szCs w:val="24"/>
          <w:lang w:eastAsia="ru-RU"/>
        </w:rPr>
        <w:t>11.08</w:t>
      </w:r>
      <w:r w:rsidRPr="00AF6CA6">
        <w:rPr>
          <w:rFonts w:ascii="PT Astra Serif" w:eastAsia="Times New Roman" w:hAnsi="PT Astra Serif" w:cs="Times New Roman"/>
          <w:sz w:val="24"/>
          <w:szCs w:val="24"/>
          <w:lang w:eastAsia="ru-RU"/>
        </w:rPr>
        <w:t>.2026 № 29-01-13/</w:t>
      </w:r>
      <w:r w:rsidR="00AF6CA6" w:rsidRPr="00AF6CA6">
        <w:rPr>
          <w:rFonts w:ascii="PT Astra Serif" w:eastAsia="Times New Roman" w:hAnsi="PT Astra Serif" w:cs="Times New Roman"/>
          <w:sz w:val="24"/>
          <w:szCs w:val="24"/>
          <w:lang w:eastAsia="ru-RU"/>
        </w:rPr>
        <w:t>10094</w:t>
      </w:r>
      <w:r w:rsidRPr="00AF6CA6">
        <w:rPr>
          <w:rFonts w:ascii="PT Astra Serif" w:eastAsia="Times New Roman" w:hAnsi="PT Astra Serif" w:cs="Times New Roman"/>
          <w:sz w:val="24"/>
          <w:szCs w:val="24"/>
          <w:lang w:eastAsia="ru-RU"/>
        </w:rPr>
        <w:t>;</w:t>
      </w:r>
    </w:p>
    <w:p w14:paraId="30C41583" w14:textId="77777777" w:rsidR="00011164" w:rsidRPr="00011164" w:rsidRDefault="00011164" w:rsidP="00011164">
      <w:pPr>
        <w:spacing w:after="0" w:line="240" w:lineRule="auto"/>
        <w:ind w:firstLine="709"/>
        <w:jc w:val="both"/>
        <w:rPr>
          <w:rFonts w:ascii="PT Astra Serif" w:eastAsia="Times New Roman" w:hAnsi="PT Astra Serif" w:cs="Times New Roman"/>
          <w:color w:val="FF0000"/>
          <w:sz w:val="24"/>
          <w:szCs w:val="24"/>
          <w:lang w:eastAsia="ru-RU"/>
        </w:rPr>
      </w:pPr>
      <w:r w:rsidRPr="00011164">
        <w:rPr>
          <w:rFonts w:ascii="PT Astra Serif" w:eastAsia="Times New Roman" w:hAnsi="PT Astra Serif" w:cs="Times New Roman"/>
          <w:sz w:val="24"/>
          <w:szCs w:val="24"/>
          <w:lang w:eastAsia="ru-RU"/>
        </w:rPr>
        <w:t>- письмо министерства здравоохранения Тульской области</w:t>
      </w:r>
      <w:r w:rsidRPr="00011164">
        <w:rPr>
          <w:rFonts w:ascii="PT Astra Serif" w:eastAsia="Times New Roman" w:hAnsi="PT Astra Serif" w:cs="Times New Roman"/>
          <w:sz w:val="24"/>
          <w:szCs w:val="24"/>
          <w:lang w:eastAsia="ru-RU"/>
        </w:rPr>
        <w:br/>
        <w:t xml:space="preserve">от </w:t>
      </w:r>
      <w:r w:rsidR="00AF6CA6" w:rsidRPr="00AF6CA6">
        <w:rPr>
          <w:rFonts w:ascii="PT Astra Serif" w:eastAsia="Times New Roman" w:hAnsi="PT Astra Serif" w:cs="Times New Roman"/>
          <w:sz w:val="24"/>
          <w:szCs w:val="24"/>
          <w:lang w:eastAsia="ru-RU"/>
        </w:rPr>
        <w:t>03.08</w:t>
      </w:r>
      <w:r w:rsidRPr="00AF6CA6">
        <w:rPr>
          <w:rFonts w:ascii="PT Astra Serif" w:eastAsia="Times New Roman" w:hAnsi="PT Astra Serif" w:cs="Times New Roman"/>
          <w:sz w:val="24"/>
          <w:szCs w:val="24"/>
          <w:lang w:eastAsia="ru-RU"/>
        </w:rPr>
        <w:t xml:space="preserve">.2026 № </w:t>
      </w:r>
      <w:r w:rsidR="00AF6CA6" w:rsidRPr="00AF6CA6">
        <w:rPr>
          <w:rFonts w:ascii="PT Astra Serif" w:eastAsia="Times New Roman" w:hAnsi="PT Astra Serif" w:cs="Times New Roman"/>
          <w:sz w:val="24"/>
          <w:szCs w:val="24"/>
          <w:lang w:eastAsia="ru-RU"/>
        </w:rPr>
        <w:t>15-03</w:t>
      </w:r>
      <w:r w:rsidRPr="00AF6CA6">
        <w:rPr>
          <w:rFonts w:ascii="PT Astra Serif" w:eastAsia="Times New Roman" w:hAnsi="PT Astra Serif" w:cs="Times New Roman"/>
          <w:sz w:val="24"/>
          <w:szCs w:val="24"/>
          <w:lang w:eastAsia="ru-RU"/>
        </w:rPr>
        <w:t>-</w:t>
      </w:r>
      <w:r w:rsidR="00AF6CA6" w:rsidRPr="00AF6CA6">
        <w:rPr>
          <w:rFonts w:ascii="PT Astra Serif" w:eastAsia="Times New Roman" w:hAnsi="PT Astra Serif" w:cs="Times New Roman"/>
          <w:sz w:val="24"/>
          <w:szCs w:val="24"/>
          <w:lang w:eastAsia="ru-RU"/>
        </w:rPr>
        <w:t>02-19</w:t>
      </w:r>
      <w:r w:rsidRPr="00AF6CA6">
        <w:rPr>
          <w:rFonts w:ascii="PT Astra Serif" w:eastAsia="Times New Roman" w:hAnsi="PT Astra Serif" w:cs="Times New Roman"/>
          <w:sz w:val="24"/>
          <w:szCs w:val="24"/>
          <w:lang w:eastAsia="ru-RU"/>
        </w:rPr>
        <w:t>/</w:t>
      </w:r>
      <w:r w:rsidR="00AF6CA6" w:rsidRPr="00AF6CA6">
        <w:rPr>
          <w:rFonts w:ascii="PT Astra Serif" w:eastAsia="Times New Roman" w:hAnsi="PT Astra Serif" w:cs="Times New Roman"/>
          <w:sz w:val="24"/>
          <w:szCs w:val="24"/>
          <w:lang w:eastAsia="ru-RU"/>
        </w:rPr>
        <w:t>13705</w:t>
      </w:r>
      <w:r w:rsidRPr="00AF6CA6">
        <w:rPr>
          <w:rFonts w:ascii="PT Astra Serif" w:eastAsia="Times New Roman" w:hAnsi="PT Astra Serif" w:cs="Times New Roman"/>
          <w:sz w:val="24"/>
          <w:szCs w:val="24"/>
          <w:lang w:eastAsia="ru-RU"/>
        </w:rPr>
        <w:t>.</w:t>
      </w:r>
    </w:p>
    <w:p w14:paraId="6D7A15E8" w14:textId="77777777" w:rsidR="00011164" w:rsidRPr="00011164" w:rsidRDefault="00011164" w:rsidP="00011164">
      <w:pPr>
        <w:spacing w:after="0" w:line="240" w:lineRule="auto"/>
        <w:ind w:firstLine="709"/>
        <w:jc w:val="both"/>
        <w:rPr>
          <w:rFonts w:ascii="PT Astra Serif" w:eastAsia="Times New Roman" w:hAnsi="PT Astra Serif" w:cs="Times New Roman"/>
          <w:b/>
          <w:color w:val="000000"/>
          <w:sz w:val="24"/>
          <w:szCs w:val="24"/>
          <w:lang w:eastAsia="ru-RU"/>
        </w:rPr>
      </w:pPr>
    </w:p>
    <w:p w14:paraId="7FA764E1"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3. Предмет аукциона:</w:t>
      </w:r>
    </w:p>
    <w:p w14:paraId="53D618D4"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Предметом аукциона является право заключения договора аренды имущества, находящегося в государственной собственности Тульской области по лоту:</w:t>
      </w:r>
    </w:p>
    <w:p w14:paraId="5783580D" w14:textId="77777777" w:rsidR="00AF6CA6" w:rsidRDefault="00AF6CA6" w:rsidP="00AF6CA6">
      <w:pPr>
        <w:autoSpaceDE w:val="0"/>
        <w:autoSpaceDN w:val="0"/>
        <w:adjustRightInd w:val="0"/>
        <w:spacing w:line="240" w:lineRule="auto"/>
        <w:ind w:firstLine="567"/>
        <w:jc w:val="both"/>
        <w:rPr>
          <w:rFonts w:ascii="PT Astra Serif" w:hAnsi="PT Astra Serif" w:cs="TimesNewRomanPSMT"/>
          <w:sz w:val="24"/>
          <w:szCs w:val="24"/>
          <w:lang w:eastAsia="ru-RU"/>
        </w:rPr>
      </w:pPr>
      <w:r w:rsidRPr="00AF6CA6">
        <w:rPr>
          <w:rFonts w:ascii="PT Astra Serif" w:hAnsi="PT Astra Serif"/>
          <w:b/>
          <w:snapToGrid w:val="0"/>
          <w:sz w:val="24"/>
          <w:szCs w:val="24"/>
          <w:u w:val="single"/>
        </w:rPr>
        <w:t>Лот №1:</w:t>
      </w:r>
      <w:r w:rsidRPr="00AF6CA6">
        <w:rPr>
          <w:rFonts w:ascii="PT Astra Serif" w:hAnsi="PT Astra Serif"/>
          <w:b/>
          <w:sz w:val="24"/>
          <w:szCs w:val="24"/>
        </w:rPr>
        <w:t xml:space="preserve"> </w:t>
      </w:r>
      <w:r w:rsidRPr="00AF6CA6">
        <w:rPr>
          <w:rFonts w:ascii="PT Astra Serif" w:hAnsi="PT Astra Serif" w:cs="TimesNewRomanPSMT"/>
          <w:sz w:val="24"/>
          <w:szCs w:val="24"/>
          <w:lang w:eastAsia="ru-RU"/>
        </w:rPr>
        <w:t xml:space="preserve">нежилые помещения с номерами 1-2 (литер А), 1 (литер а7) </w:t>
      </w:r>
      <w:r w:rsidRPr="00AF6CA6">
        <w:rPr>
          <w:rFonts w:ascii="PT Astra Serif" w:hAnsi="PT Astra Serif" w:cs="TimesNewRomanPSMT"/>
          <w:sz w:val="24"/>
          <w:szCs w:val="24"/>
          <w:lang w:eastAsia="ru-RU"/>
        </w:rPr>
        <w:br/>
        <w:t xml:space="preserve">на поэтажном плане технического паспорта, общей площадью 57,5 кв. м, согласно представленному поэтажному плану, расположенные в подвале, нежилые </w:t>
      </w:r>
      <w:r w:rsidRPr="00AF6CA6">
        <w:rPr>
          <w:rFonts w:ascii="PT Astra Serif" w:hAnsi="PT Astra Serif" w:cs="TimesNewRomanPSMT"/>
          <w:sz w:val="24"/>
          <w:szCs w:val="24"/>
          <w:lang w:eastAsia="ru-RU"/>
        </w:rPr>
        <w:br/>
        <w:t xml:space="preserve">помещения с номерами 1-42 (литер А), 1 (литерА1), 1-2 (литер А2), 1 (литер а12), </w:t>
      </w:r>
      <w:r w:rsidRPr="00AF6CA6">
        <w:rPr>
          <w:rFonts w:ascii="PT Astra Serif" w:hAnsi="PT Astra Serif" w:cs="TimesNewRomanPSMT"/>
          <w:sz w:val="24"/>
          <w:szCs w:val="24"/>
          <w:lang w:eastAsia="ru-RU"/>
        </w:rPr>
        <w:br/>
        <w:t xml:space="preserve">1 (литер а13) на поэтажном плане технического паспорта, общей площадью 725,6 кв. м, согласно представленному поэтажному плану, расположенные на 1 этаже, </w:t>
      </w:r>
      <w:r w:rsidRPr="00AF6CA6">
        <w:rPr>
          <w:rFonts w:ascii="PT Astra Serif" w:hAnsi="PT Astra Serif" w:cs="TimesNewRomanPSMT"/>
          <w:sz w:val="24"/>
          <w:szCs w:val="24"/>
          <w:lang w:eastAsia="ru-RU"/>
        </w:rPr>
        <w:br/>
        <w:t xml:space="preserve">нежилые помещения с номерами 1-45 (литер А) на поэтажном плане технического паспорта, общей площадью 669,5 кв. м, согласно представленному поэтажному плану, расположенные на 2 этаже, нежилое помещение с номером 1 на поэтажном плане технического паспорта, общей площадью 12,9 кв. м, согласно представленному поэтажному плану, расположенное в дополнительной площади над комнатой № 43, нежилое помещение с номером 2 на поэтажном плане технического паспорта, общей площадью 13,6 кв. м, согласно представленному поэтажному плану, расположенное </w:t>
      </w:r>
      <w:r w:rsidR="00846205">
        <w:rPr>
          <w:rFonts w:ascii="PT Astra Serif" w:hAnsi="PT Astra Serif" w:cs="TimesNewRomanPSMT"/>
          <w:sz w:val="24"/>
          <w:szCs w:val="24"/>
          <w:lang w:eastAsia="ru-RU"/>
        </w:rPr>
        <w:br/>
      </w:r>
      <w:r w:rsidRPr="00AF6CA6">
        <w:rPr>
          <w:rFonts w:ascii="PT Astra Serif" w:hAnsi="PT Astra Serif" w:cs="TimesNewRomanPSMT"/>
          <w:sz w:val="24"/>
          <w:szCs w:val="24"/>
          <w:lang w:eastAsia="ru-RU"/>
        </w:rPr>
        <w:t>в дополнительной площади над комнатой № 44, находящиеся в нежилом здании (стационар) с кадастровым номером 71:30:030113:5309 по адресу: Тульская область</w:t>
      </w:r>
      <w:r w:rsidR="00846205">
        <w:rPr>
          <w:rFonts w:ascii="PT Astra Serif" w:hAnsi="PT Astra Serif" w:cs="TimesNewRomanPSMT"/>
          <w:sz w:val="24"/>
          <w:szCs w:val="24"/>
          <w:lang w:eastAsia="ru-RU"/>
        </w:rPr>
        <w:t xml:space="preserve">, </w:t>
      </w:r>
      <w:r w:rsidR="00846205">
        <w:rPr>
          <w:rFonts w:ascii="PT Astra Serif" w:hAnsi="PT Astra Serif" w:cs="TimesNewRomanPSMT"/>
          <w:sz w:val="24"/>
          <w:szCs w:val="24"/>
          <w:lang w:eastAsia="ru-RU"/>
        </w:rPr>
        <w:br/>
        <w:t xml:space="preserve">г. Тула, Пролетарский район, </w:t>
      </w:r>
      <w:r w:rsidRPr="00AF6CA6">
        <w:rPr>
          <w:rFonts w:ascii="PT Astra Serif" w:hAnsi="PT Astra Serif" w:cs="TimesNewRomanPSMT"/>
          <w:sz w:val="24"/>
          <w:szCs w:val="24"/>
          <w:lang w:eastAsia="ru-RU"/>
        </w:rPr>
        <w:t>ул. Кутузова, д. 8б;</w:t>
      </w:r>
      <w:r>
        <w:rPr>
          <w:rFonts w:ascii="PT Astra Serif" w:hAnsi="PT Astra Serif" w:cs="TimesNewRomanPSMT"/>
          <w:sz w:val="24"/>
          <w:szCs w:val="24"/>
          <w:lang w:eastAsia="ru-RU"/>
        </w:rPr>
        <w:t xml:space="preserve"> </w:t>
      </w:r>
    </w:p>
    <w:p w14:paraId="64D5DF29" w14:textId="77777777" w:rsidR="00AF6CA6" w:rsidRPr="00AF6CA6" w:rsidRDefault="00AF6CA6" w:rsidP="00AF6CA6">
      <w:pPr>
        <w:autoSpaceDE w:val="0"/>
        <w:autoSpaceDN w:val="0"/>
        <w:adjustRightInd w:val="0"/>
        <w:spacing w:line="240" w:lineRule="auto"/>
        <w:ind w:firstLine="567"/>
        <w:jc w:val="both"/>
        <w:rPr>
          <w:rFonts w:ascii="PT Astra Serif" w:hAnsi="PT Astra Serif" w:cs="TimesNewRomanPSMT"/>
          <w:sz w:val="24"/>
          <w:szCs w:val="24"/>
          <w:lang w:eastAsia="ru-RU"/>
        </w:rPr>
      </w:pPr>
      <w:r w:rsidRPr="00AF6CA6">
        <w:rPr>
          <w:rFonts w:ascii="PT Astra Serif" w:hAnsi="PT Astra Serif" w:cs="TimesNewRomanPSMT"/>
          <w:sz w:val="24"/>
          <w:szCs w:val="24"/>
          <w:lang w:eastAsia="ru-RU"/>
        </w:rPr>
        <w:t xml:space="preserve">нежилое здание (прачечная, дезкамера), общей площадью 99,9 кв. м, </w:t>
      </w:r>
      <w:r w:rsidRPr="00AF6CA6">
        <w:rPr>
          <w:rFonts w:ascii="PT Astra Serif" w:hAnsi="PT Astra Serif" w:cs="TimesNewRomanPSMT"/>
          <w:sz w:val="24"/>
          <w:szCs w:val="24"/>
          <w:lang w:eastAsia="ru-RU"/>
        </w:rPr>
        <w:br/>
        <w:t>количество этажей 1, в том числе подземных 0, с кадастровым номером 71:30:030113:5305 по адресу: Тульская область, г. Тула, Пролетарский район, ул. Кутузова, д. 8б;</w:t>
      </w:r>
    </w:p>
    <w:p w14:paraId="7BDF0C12" w14:textId="77777777" w:rsidR="00AF6CA6" w:rsidRPr="00AF6CA6" w:rsidRDefault="00AF6CA6" w:rsidP="00AF6CA6">
      <w:pPr>
        <w:autoSpaceDE w:val="0"/>
        <w:autoSpaceDN w:val="0"/>
        <w:adjustRightInd w:val="0"/>
        <w:spacing w:line="240" w:lineRule="auto"/>
        <w:ind w:firstLine="567"/>
        <w:jc w:val="both"/>
        <w:rPr>
          <w:rFonts w:ascii="PT Astra Serif" w:hAnsi="PT Astra Serif" w:cs="TimesNewRomanPSMT"/>
          <w:sz w:val="24"/>
          <w:szCs w:val="24"/>
          <w:lang w:eastAsia="ru-RU"/>
        </w:rPr>
      </w:pPr>
      <w:r w:rsidRPr="00AF6CA6">
        <w:rPr>
          <w:rFonts w:ascii="PT Astra Serif" w:hAnsi="PT Astra Serif" w:cs="TimesNewRomanPSMT"/>
          <w:sz w:val="24"/>
          <w:szCs w:val="24"/>
          <w:lang w:eastAsia="ru-RU"/>
        </w:rPr>
        <w:t xml:space="preserve">нежилое здание (склад), общей площадью 58,5 кв. м, количество этажей 1, </w:t>
      </w:r>
      <w:r w:rsidRPr="00AF6CA6">
        <w:rPr>
          <w:rFonts w:ascii="PT Astra Serif" w:hAnsi="PT Astra Serif" w:cs="TimesNewRomanPSMT"/>
          <w:sz w:val="24"/>
          <w:szCs w:val="24"/>
          <w:lang w:eastAsia="ru-RU"/>
        </w:rPr>
        <w:br/>
        <w:t>в том числе подземных 0, с кадастровым номером 71:30:030113:5307 по адресу: Тульская область, г. Тула, Пролетарский район, ул. Кутузова, д. 8б;</w:t>
      </w:r>
    </w:p>
    <w:p w14:paraId="36DF091F" w14:textId="77777777" w:rsidR="00AF6CA6" w:rsidRPr="00AF6CA6" w:rsidRDefault="00AF6CA6" w:rsidP="00AF6CA6">
      <w:pPr>
        <w:autoSpaceDE w:val="0"/>
        <w:autoSpaceDN w:val="0"/>
        <w:adjustRightInd w:val="0"/>
        <w:spacing w:line="240" w:lineRule="auto"/>
        <w:ind w:firstLine="567"/>
        <w:jc w:val="both"/>
        <w:rPr>
          <w:rFonts w:ascii="PT Astra Serif" w:hAnsi="PT Astra Serif" w:cs="TimesNewRomanPSMT"/>
          <w:sz w:val="24"/>
          <w:szCs w:val="24"/>
          <w:lang w:eastAsia="ru-RU"/>
        </w:rPr>
      </w:pPr>
      <w:r w:rsidRPr="00AF6CA6">
        <w:rPr>
          <w:rFonts w:ascii="PT Astra Serif" w:hAnsi="PT Astra Serif" w:cs="TimesNewRomanPSMT"/>
          <w:sz w:val="24"/>
          <w:szCs w:val="24"/>
          <w:lang w:eastAsia="ru-RU"/>
        </w:rPr>
        <w:t xml:space="preserve">нежилое здание (гараж), общей площадью 161,8 кв. м, количество этажей 1, </w:t>
      </w:r>
      <w:r w:rsidRPr="00AF6CA6">
        <w:rPr>
          <w:rFonts w:ascii="PT Astra Serif" w:hAnsi="PT Astra Serif" w:cs="TimesNewRomanPSMT"/>
          <w:sz w:val="24"/>
          <w:szCs w:val="24"/>
          <w:lang w:eastAsia="ru-RU"/>
        </w:rPr>
        <w:br/>
        <w:t>в том числе подземных 0, с кадастровым номером 71:30:030113:5216 по адресу: Тульская область, г. Тула, Пролетарский район, ул. Кутузова, д. 8-б;</w:t>
      </w:r>
    </w:p>
    <w:p w14:paraId="256DCA66" w14:textId="77777777" w:rsidR="00AF6CA6" w:rsidRDefault="00AF6CA6" w:rsidP="00AF6CA6">
      <w:pPr>
        <w:autoSpaceDE w:val="0"/>
        <w:autoSpaceDN w:val="0"/>
        <w:adjustRightInd w:val="0"/>
        <w:spacing w:line="240" w:lineRule="auto"/>
        <w:ind w:firstLine="567"/>
        <w:jc w:val="both"/>
        <w:rPr>
          <w:rFonts w:ascii="PT Astra Serif" w:hAnsi="PT Astra Serif" w:cs="TimesNewRomanPSMT"/>
          <w:sz w:val="24"/>
          <w:szCs w:val="24"/>
          <w:lang w:eastAsia="ru-RU"/>
        </w:rPr>
      </w:pPr>
      <w:r w:rsidRPr="00AF6CA6">
        <w:rPr>
          <w:rFonts w:ascii="PT Astra Serif" w:hAnsi="PT Astra Serif" w:cs="PTAstraSerif-Regular"/>
          <w:sz w:val="24"/>
          <w:szCs w:val="24"/>
          <w:lang w:eastAsia="ru-RU"/>
        </w:rPr>
        <w:t>соблюдением следующих условий:</w:t>
      </w:r>
    </w:p>
    <w:p w14:paraId="7FFA6040" w14:textId="77777777" w:rsidR="00AF6CA6" w:rsidRPr="00AF6CA6" w:rsidRDefault="00AF6CA6" w:rsidP="00AF6CA6">
      <w:pPr>
        <w:autoSpaceDE w:val="0"/>
        <w:autoSpaceDN w:val="0"/>
        <w:adjustRightInd w:val="0"/>
        <w:spacing w:line="240" w:lineRule="auto"/>
        <w:ind w:firstLine="567"/>
        <w:jc w:val="both"/>
        <w:rPr>
          <w:rFonts w:ascii="PT Astra Serif" w:hAnsi="PT Astra Serif" w:cs="TimesNewRomanPSMT"/>
          <w:sz w:val="24"/>
          <w:szCs w:val="24"/>
          <w:lang w:eastAsia="ru-RU"/>
        </w:rPr>
      </w:pPr>
      <w:r w:rsidRPr="00AF6CA6">
        <w:rPr>
          <w:rFonts w:ascii="PT Astra Serif" w:hAnsi="PT Astra Serif" w:cs="PTAstraSerif-Regular"/>
          <w:sz w:val="24"/>
          <w:szCs w:val="24"/>
          <w:lang w:eastAsia="ru-RU"/>
        </w:rPr>
        <w:t>срок аренды: 5 лет;</w:t>
      </w:r>
    </w:p>
    <w:p w14:paraId="434B761B" w14:textId="77777777" w:rsidR="00011164" w:rsidRPr="00AF6CA6" w:rsidRDefault="00AF6CA6" w:rsidP="00AF6CA6">
      <w:pPr>
        <w:tabs>
          <w:tab w:val="left" w:pos="709"/>
        </w:tabs>
        <w:spacing w:line="240" w:lineRule="auto"/>
        <w:ind w:firstLine="567"/>
        <w:jc w:val="both"/>
        <w:rPr>
          <w:rFonts w:ascii="PT Astra Serif" w:hAnsi="PT Astra Serif" w:cs="PTAstraSerif-Regular"/>
          <w:sz w:val="24"/>
          <w:szCs w:val="24"/>
          <w:lang w:eastAsia="ru-RU"/>
        </w:rPr>
      </w:pPr>
      <w:r w:rsidRPr="00AF6CA6">
        <w:rPr>
          <w:rFonts w:ascii="PT Astra Serif" w:hAnsi="PT Astra Serif" w:cs="PTAstraSerif-Regular"/>
          <w:sz w:val="24"/>
          <w:szCs w:val="24"/>
          <w:lang w:eastAsia="ru-RU"/>
        </w:rPr>
        <w:t xml:space="preserve">цель аренды: для создания Центра высокотехнологического протезирования </w:t>
      </w:r>
      <w:r w:rsidRPr="00AF6CA6">
        <w:rPr>
          <w:rFonts w:ascii="PT Astra Serif" w:hAnsi="PT Astra Serif" w:cs="PTAstraSerif-Regular"/>
          <w:sz w:val="24"/>
          <w:szCs w:val="24"/>
          <w:lang w:eastAsia="ru-RU"/>
        </w:rPr>
        <w:br/>
        <w:t>и реабилитации в целях проведения комплексного высокотехнологического протезирования, состоящего из медицинских, технически</w:t>
      </w:r>
      <w:r>
        <w:rPr>
          <w:rFonts w:ascii="PT Astra Serif" w:hAnsi="PT Astra Serif" w:cs="PTAstraSerif-Regular"/>
          <w:sz w:val="24"/>
          <w:szCs w:val="24"/>
          <w:lang w:eastAsia="ru-RU"/>
        </w:rPr>
        <w:t>х и технологических мероприятий</w:t>
      </w:r>
    </w:p>
    <w:p w14:paraId="40FEB137"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4. Начальная (минимальная) цена:</w:t>
      </w:r>
    </w:p>
    <w:p w14:paraId="05E168CB" w14:textId="77777777" w:rsidR="00011164" w:rsidRPr="00AF6CA6" w:rsidRDefault="00011164" w:rsidP="00011164">
      <w:pPr>
        <w:widowControl w:val="0"/>
        <w:spacing w:after="0" w:line="240" w:lineRule="auto"/>
        <w:ind w:right="20" w:firstLine="709"/>
        <w:jc w:val="both"/>
        <w:rPr>
          <w:rFonts w:ascii="PT Astra Serif" w:eastAsia="Times New Roman" w:hAnsi="PT Astra Serif" w:cs="PT Astra Serif"/>
          <w:sz w:val="24"/>
          <w:szCs w:val="24"/>
          <w:lang w:eastAsia="ru-RU" w:bidi="ru-RU"/>
        </w:rPr>
      </w:pPr>
      <w:r w:rsidRPr="00011164">
        <w:rPr>
          <w:rFonts w:ascii="PT Astra Serif" w:eastAsia="Times New Roman" w:hAnsi="PT Astra Serif" w:cs="Times New Roman"/>
          <w:b/>
          <w:snapToGrid w:val="0"/>
          <w:sz w:val="24"/>
          <w:szCs w:val="24"/>
          <w:lang w:eastAsia="ru-RU"/>
        </w:rPr>
        <w:t xml:space="preserve">Начальный (минимальный) размер ежемесячной арендной платы (с учетом НДС) </w:t>
      </w:r>
      <w:r w:rsidR="00AF6CA6" w:rsidRPr="00AF6CA6">
        <w:rPr>
          <w:rFonts w:ascii="PT Astra Serif" w:eastAsia="Times New Roman" w:hAnsi="PT Astra Serif" w:cs="Times New Roman"/>
          <w:snapToGrid w:val="0"/>
          <w:sz w:val="24"/>
          <w:szCs w:val="24"/>
          <w:lang w:eastAsia="ru-RU"/>
        </w:rPr>
        <w:t>990</w:t>
      </w:r>
      <w:r w:rsidRPr="00AF6CA6">
        <w:rPr>
          <w:rFonts w:ascii="PT Astra Serif" w:eastAsia="Times New Roman" w:hAnsi="PT Astra Serif" w:cs="Times New Roman"/>
          <w:snapToGrid w:val="0"/>
          <w:sz w:val="24"/>
          <w:szCs w:val="24"/>
          <w:lang w:eastAsia="ru-RU"/>
        </w:rPr>
        <w:t> </w:t>
      </w:r>
      <w:r w:rsidR="00AF6CA6" w:rsidRPr="00AF6CA6">
        <w:rPr>
          <w:rFonts w:ascii="PT Astra Serif" w:eastAsia="Times New Roman" w:hAnsi="PT Astra Serif" w:cs="Times New Roman"/>
          <w:snapToGrid w:val="0"/>
          <w:sz w:val="24"/>
          <w:szCs w:val="24"/>
          <w:lang w:eastAsia="ru-RU"/>
        </w:rPr>
        <w:t>612</w:t>
      </w:r>
      <w:r w:rsidRPr="00AF6CA6">
        <w:rPr>
          <w:rFonts w:ascii="PT Astra Serif" w:eastAsia="Times New Roman" w:hAnsi="PT Astra Serif" w:cs="Times New Roman"/>
          <w:snapToGrid w:val="0"/>
          <w:sz w:val="24"/>
          <w:szCs w:val="24"/>
          <w:lang w:eastAsia="ru-RU"/>
        </w:rPr>
        <w:t xml:space="preserve"> (</w:t>
      </w:r>
      <w:r w:rsidR="00AF6CA6" w:rsidRPr="00AF6CA6">
        <w:rPr>
          <w:rFonts w:ascii="PT Astra Serif" w:eastAsia="Times New Roman" w:hAnsi="PT Astra Serif" w:cs="Times New Roman"/>
          <w:snapToGrid w:val="0"/>
          <w:sz w:val="24"/>
          <w:szCs w:val="24"/>
          <w:lang w:eastAsia="ru-RU"/>
        </w:rPr>
        <w:t>девятьсот девяносто тысяч</w:t>
      </w:r>
      <w:r w:rsidRPr="00AF6CA6">
        <w:rPr>
          <w:rFonts w:ascii="PT Astra Serif" w:eastAsia="Times New Roman" w:hAnsi="PT Astra Serif" w:cs="Times New Roman"/>
          <w:snapToGrid w:val="0"/>
          <w:sz w:val="24"/>
          <w:szCs w:val="24"/>
          <w:lang w:eastAsia="ru-RU"/>
        </w:rPr>
        <w:t xml:space="preserve"> </w:t>
      </w:r>
      <w:r w:rsidR="00AF6CA6" w:rsidRPr="00AF6CA6">
        <w:rPr>
          <w:rFonts w:ascii="PT Astra Serif" w:eastAsia="Times New Roman" w:hAnsi="PT Astra Serif" w:cs="Times New Roman"/>
          <w:snapToGrid w:val="0"/>
          <w:sz w:val="24"/>
          <w:szCs w:val="24"/>
          <w:lang w:eastAsia="ru-RU"/>
        </w:rPr>
        <w:t>шестьсот двенадцать</w:t>
      </w:r>
      <w:r w:rsidRPr="00AF6CA6">
        <w:rPr>
          <w:rFonts w:ascii="PT Astra Serif" w:eastAsia="Times New Roman" w:hAnsi="PT Astra Serif" w:cs="Times New Roman"/>
          <w:snapToGrid w:val="0"/>
          <w:sz w:val="24"/>
          <w:szCs w:val="24"/>
          <w:lang w:eastAsia="ru-RU"/>
        </w:rPr>
        <w:t>) рубл</w:t>
      </w:r>
      <w:r w:rsidR="00AF6CA6" w:rsidRPr="00AF6CA6">
        <w:rPr>
          <w:rFonts w:ascii="PT Astra Serif" w:eastAsia="Times New Roman" w:hAnsi="PT Astra Serif" w:cs="Times New Roman"/>
          <w:snapToGrid w:val="0"/>
          <w:sz w:val="24"/>
          <w:szCs w:val="24"/>
          <w:lang w:eastAsia="ru-RU"/>
        </w:rPr>
        <w:t>ей</w:t>
      </w:r>
      <w:r w:rsidRPr="00AF6CA6">
        <w:rPr>
          <w:rFonts w:ascii="PT Astra Serif" w:eastAsia="Times New Roman" w:hAnsi="PT Astra Serif" w:cs="Times New Roman"/>
          <w:snapToGrid w:val="0"/>
          <w:sz w:val="24"/>
          <w:szCs w:val="24"/>
          <w:lang w:eastAsia="ru-RU"/>
        </w:rPr>
        <w:t xml:space="preserve"> 00 копеек</w:t>
      </w:r>
      <w:r w:rsidRPr="00AF6CA6">
        <w:rPr>
          <w:rFonts w:ascii="PT Astra Serif" w:eastAsia="Times New Roman" w:hAnsi="PT Astra Serif" w:cs="Times New Roman"/>
          <w:sz w:val="24"/>
          <w:szCs w:val="24"/>
          <w:lang w:eastAsia="ru-RU"/>
        </w:rPr>
        <w:t xml:space="preserve"> </w:t>
      </w:r>
      <w:r w:rsidRPr="00011164">
        <w:rPr>
          <w:rFonts w:ascii="PT Astra Serif" w:eastAsia="Times New Roman" w:hAnsi="PT Astra Serif" w:cs="Times New Roman"/>
          <w:color w:val="FF0000"/>
          <w:sz w:val="24"/>
          <w:szCs w:val="24"/>
          <w:lang w:eastAsia="ru-RU"/>
        </w:rPr>
        <w:br/>
      </w:r>
      <w:r w:rsidRPr="00011164">
        <w:rPr>
          <w:rFonts w:ascii="PT Astra Serif" w:eastAsia="Times New Roman" w:hAnsi="PT Astra Serif" w:cs="Times New Roman"/>
          <w:sz w:val="24"/>
          <w:szCs w:val="24"/>
          <w:lang w:eastAsia="ru-RU"/>
        </w:rPr>
        <w:t xml:space="preserve">(с учетом результатов оценки, изложенных в отчете об определении рыночного размера арендной платы от </w:t>
      </w:r>
      <w:r w:rsidR="00AF6CA6" w:rsidRPr="00AF6CA6">
        <w:rPr>
          <w:rFonts w:ascii="PT Astra Serif" w:eastAsia="Times New Roman" w:hAnsi="PT Astra Serif" w:cs="PT Astra Serif"/>
          <w:bCs/>
          <w:iCs/>
          <w:sz w:val="24"/>
          <w:szCs w:val="24"/>
          <w:lang w:eastAsia="ru-RU" w:bidi="ru-RU"/>
        </w:rPr>
        <w:t>30.07</w:t>
      </w:r>
      <w:r w:rsidRPr="00AF6CA6">
        <w:rPr>
          <w:rFonts w:ascii="PT Astra Serif" w:eastAsia="Times New Roman" w:hAnsi="PT Astra Serif" w:cs="PT Astra Serif"/>
          <w:bCs/>
          <w:iCs/>
          <w:sz w:val="24"/>
          <w:szCs w:val="24"/>
          <w:lang w:eastAsia="ru-RU" w:bidi="ru-RU"/>
        </w:rPr>
        <w:t xml:space="preserve">.2026 </w:t>
      </w:r>
      <w:r w:rsidRPr="00AF6CA6">
        <w:rPr>
          <w:rFonts w:ascii="PT Astra Serif" w:eastAsia="Times New Roman" w:hAnsi="PT Astra Serif" w:cs="PT Astra Serif"/>
          <w:iCs/>
          <w:sz w:val="24"/>
          <w:szCs w:val="24"/>
          <w:lang w:eastAsia="ru-RU" w:bidi="ru-RU"/>
        </w:rPr>
        <w:t xml:space="preserve">№ </w:t>
      </w:r>
      <w:r w:rsidR="00AF6CA6" w:rsidRPr="00AF6CA6">
        <w:rPr>
          <w:rFonts w:ascii="PT Astra Serif" w:eastAsia="Times New Roman" w:hAnsi="PT Astra Serif" w:cs="PT Astra Serif"/>
          <w:iCs/>
          <w:sz w:val="24"/>
          <w:szCs w:val="24"/>
          <w:lang w:eastAsia="ru-RU" w:bidi="ru-RU"/>
        </w:rPr>
        <w:t>389/26</w:t>
      </w:r>
      <w:r w:rsidRPr="00AF6CA6">
        <w:rPr>
          <w:rFonts w:ascii="PT Astra Serif" w:eastAsia="Times New Roman" w:hAnsi="PT Astra Serif" w:cs="PT Astra Serif"/>
          <w:iCs/>
          <w:sz w:val="24"/>
          <w:szCs w:val="24"/>
          <w:lang w:eastAsia="ru-RU" w:bidi="ru-RU"/>
        </w:rPr>
        <w:t>,</w:t>
      </w:r>
      <w:r w:rsidRPr="00AF6CA6">
        <w:rPr>
          <w:rFonts w:ascii="PT Astra Serif" w:eastAsia="Times New Roman" w:hAnsi="PT Astra Serif" w:cs="PT Astra Serif"/>
          <w:bCs/>
          <w:iCs/>
          <w:sz w:val="24"/>
          <w:szCs w:val="24"/>
          <w:lang w:eastAsia="ru-RU" w:bidi="ru-RU"/>
        </w:rPr>
        <w:t xml:space="preserve"> выполненным </w:t>
      </w:r>
      <w:r w:rsidR="00AF6CA6" w:rsidRPr="00AF6CA6">
        <w:rPr>
          <w:rFonts w:ascii="PT Astra Serif" w:eastAsia="Times New Roman" w:hAnsi="PT Astra Serif" w:cs="PT Astra Serif"/>
          <w:bCs/>
          <w:iCs/>
          <w:sz w:val="24"/>
          <w:szCs w:val="24"/>
          <w:lang w:eastAsia="ru-RU" w:bidi="ru-RU"/>
        </w:rPr>
        <w:t>ООО</w:t>
      </w:r>
      <w:r w:rsidRPr="00AF6CA6">
        <w:rPr>
          <w:rFonts w:ascii="PT Astra Serif" w:eastAsia="Times New Roman" w:hAnsi="PT Astra Serif" w:cs="PT Astra Serif"/>
          <w:bCs/>
          <w:iCs/>
          <w:sz w:val="24"/>
          <w:szCs w:val="24"/>
          <w:lang w:eastAsia="ru-RU" w:bidi="ru-RU"/>
        </w:rPr>
        <w:t xml:space="preserve"> «</w:t>
      </w:r>
      <w:r w:rsidR="00AF6CA6" w:rsidRPr="00AF6CA6">
        <w:rPr>
          <w:rFonts w:ascii="PT Astra Serif" w:eastAsia="Times New Roman" w:hAnsi="PT Astra Serif" w:cs="PT Astra Serif"/>
          <w:bCs/>
          <w:iCs/>
          <w:sz w:val="24"/>
          <w:szCs w:val="24"/>
          <w:lang w:eastAsia="ru-RU" w:bidi="ru-RU"/>
        </w:rPr>
        <w:t>АСПЕКТ</w:t>
      </w:r>
      <w:r w:rsidRPr="00AF6CA6">
        <w:rPr>
          <w:rFonts w:ascii="PT Astra Serif" w:eastAsia="Times New Roman" w:hAnsi="PT Astra Serif" w:cs="PT Astra Serif"/>
          <w:bCs/>
          <w:iCs/>
          <w:sz w:val="24"/>
          <w:szCs w:val="24"/>
          <w:lang w:eastAsia="ru-RU" w:bidi="ru-RU"/>
        </w:rPr>
        <w:t>»</w:t>
      </w:r>
      <w:r w:rsidRPr="00AF6CA6">
        <w:rPr>
          <w:rFonts w:ascii="PT Astra Serif" w:eastAsia="Times New Roman" w:hAnsi="PT Astra Serif" w:cs="Times New Roman"/>
          <w:sz w:val="24"/>
          <w:szCs w:val="24"/>
          <w:lang w:eastAsia="ru-RU"/>
        </w:rPr>
        <w:t>).</w:t>
      </w:r>
    </w:p>
    <w:p w14:paraId="337DF71C" w14:textId="77777777" w:rsidR="00011164" w:rsidRPr="00011164" w:rsidRDefault="00011164" w:rsidP="00846205">
      <w:pPr>
        <w:tabs>
          <w:tab w:val="left" w:pos="709"/>
        </w:tabs>
        <w:spacing w:after="0" w:line="240" w:lineRule="auto"/>
        <w:jc w:val="both"/>
        <w:rPr>
          <w:rFonts w:ascii="PT Astra Serif" w:eastAsia="Times New Roman" w:hAnsi="PT Astra Serif" w:cs="PTAstraSerif-Regular"/>
          <w:color w:val="1F497D"/>
          <w:sz w:val="24"/>
          <w:szCs w:val="24"/>
          <w:lang w:eastAsia="ru-RU"/>
        </w:rPr>
      </w:pPr>
    </w:p>
    <w:p w14:paraId="027DABF7" w14:textId="77777777" w:rsidR="00011164" w:rsidRPr="00011164" w:rsidRDefault="00011164" w:rsidP="00011164">
      <w:pPr>
        <w:tabs>
          <w:tab w:val="left" w:pos="709"/>
        </w:tabs>
        <w:spacing w:after="0" w:line="240" w:lineRule="auto"/>
        <w:ind w:firstLine="709"/>
        <w:jc w:val="both"/>
        <w:rPr>
          <w:rFonts w:ascii="PT Astra Serif" w:eastAsia="Times New Roman" w:hAnsi="PT Astra Serif" w:cs="PTAstraSerif-Regular"/>
          <w:color w:val="1F497D"/>
          <w:sz w:val="24"/>
          <w:szCs w:val="24"/>
          <w:lang w:eastAsia="ru-RU"/>
        </w:rPr>
      </w:pPr>
    </w:p>
    <w:p w14:paraId="2A3ADE73" w14:textId="77777777" w:rsidR="00011164" w:rsidRPr="00011164" w:rsidRDefault="00011164" w:rsidP="00011164">
      <w:pPr>
        <w:spacing w:after="0" w:line="240" w:lineRule="auto"/>
        <w:ind w:firstLine="709"/>
        <w:jc w:val="both"/>
        <w:rPr>
          <w:rFonts w:ascii="PT Astra Serif" w:eastAsia="Times New Roman" w:hAnsi="PT Astra Serif" w:cs="PTAstraSerif-Regular"/>
          <w:b/>
          <w:color w:val="000000"/>
          <w:sz w:val="24"/>
          <w:szCs w:val="24"/>
          <w:lang w:eastAsia="ru-RU"/>
        </w:rPr>
      </w:pPr>
      <w:r w:rsidRPr="00011164">
        <w:rPr>
          <w:rFonts w:ascii="PT Astra Serif" w:eastAsia="Times New Roman" w:hAnsi="PT Astra Serif" w:cs="PTAstraSerif-Regular"/>
          <w:b/>
          <w:color w:val="000000"/>
          <w:sz w:val="24"/>
          <w:szCs w:val="24"/>
          <w:lang w:eastAsia="ru-RU"/>
        </w:rPr>
        <w:t xml:space="preserve">5. Дата начала срока подачи заявок на участие в аукционе: </w:t>
      </w:r>
    </w:p>
    <w:p w14:paraId="2F74B2B4" w14:textId="77777777" w:rsidR="00011164" w:rsidRPr="00011164" w:rsidRDefault="00011164" w:rsidP="00011164">
      <w:pPr>
        <w:spacing w:after="0" w:line="240" w:lineRule="auto"/>
        <w:ind w:firstLine="709"/>
        <w:jc w:val="both"/>
        <w:rPr>
          <w:rFonts w:ascii="PT Astra Serif" w:eastAsia="Times New Roman" w:hAnsi="PT Astra Serif" w:cs="PTAstraSerif-Regular"/>
          <w:i/>
          <w:color w:val="000000"/>
          <w:sz w:val="24"/>
          <w:szCs w:val="24"/>
          <w:lang w:eastAsia="ru-RU"/>
        </w:rPr>
      </w:pPr>
      <w:r w:rsidRPr="00011164">
        <w:rPr>
          <w:rFonts w:ascii="PT Astra Serif" w:eastAsia="Times New Roman" w:hAnsi="PT Astra Serif" w:cs="PTAstraSerif-Regular"/>
          <w:i/>
          <w:color w:val="000000"/>
          <w:sz w:val="24"/>
          <w:szCs w:val="24"/>
          <w:lang w:eastAsia="ru-RU"/>
        </w:rPr>
        <w:t xml:space="preserve">Является день, следующий за днем размещения на официальном сайте извещения </w:t>
      </w:r>
      <w:r w:rsidRPr="00011164">
        <w:rPr>
          <w:rFonts w:ascii="PT Astra Serif" w:eastAsia="Times New Roman" w:hAnsi="PT Astra Serif" w:cs="PTAstraSerif-Regular"/>
          <w:i/>
          <w:color w:val="000000"/>
          <w:sz w:val="24"/>
          <w:szCs w:val="24"/>
          <w:lang w:eastAsia="ru-RU"/>
        </w:rPr>
        <w:br/>
        <w:t xml:space="preserve">о проведении аукциона: </w:t>
      </w:r>
    </w:p>
    <w:p w14:paraId="2AF87477" w14:textId="77777777" w:rsidR="00011164" w:rsidRPr="00011164" w:rsidRDefault="008D4C32" w:rsidP="00011164">
      <w:pPr>
        <w:spacing w:after="0" w:line="240" w:lineRule="auto"/>
        <w:ind w:firstLine="709"/>
        <w:jc w:val="both"/>
        <w:rPr>
          <w:rFonts w:ascii="PT Astra Serif" w:eastAsia="Times New Roman" w:hAnsi="PT Astra Serif" w:cs="PTAstraSerif-Regular"/>
          <w:color w:val="000000"/>
          <w:sz w:val="24"/>
          <w:szCs w:val="24"/>
          <w:lang w:eastAsia="ru-RU"/>
        </w:rPr>
      </w:pPr>
      <w:r w:rsidRPr="00AF6CA6">
        <w:rPr>
          <w:rFonts w:ascii="PT Astra Serif" w:eastAsia="Times New Roman" w:hAnsi="PT Astra Serif" w:cs="PTAstraSerif-Regular"/>
          <w:sz w:val="24"/>
          <w:szCs w:val="24"/>
          <w:lang w:eastAsia="ru-RU"/>
        </w:rPr>
        <w:t>«2</w:t>
      </w:r>
      <w:r w:rsidRPr="008D4C32">
        <w:rPr>
          <w:rFonts w:ascii="PT Astra Serif" w:eastAsia="Times New Roman" w:hAnsi="PT Astra Serif" w:cs="PTAstraSerif-Regular"/>
          <w:sz w:val="24"/>
          <w:szCs w:val="24"/>
          <w:lang w:eastAsia="ru-RU"/>
        </w:rPr>
        <w:t>0</w:t>
      </w:r>
      <w:r w:rsidR="00011164" w:rsidRPr="008D4C32">
        <w:rPr>
          <w:rFonts w:ascii="PT Astra Serif" w:eastAsia="Times New Roman" w:hAnsi="PT Astra Serif" w:cs="PTAstraSerif-Regular"/>
          <w:sz w:val="24"/>
          <w:szCs w:val="24"/>
          <w:lang w:eastAsia="ru-RU"/>
        </w:rPr>
        <w:t xml:space="preserve">» </w:t>
      </w:r>
      <w:r w:rsidRPr="008D4C32">
        <w:rPr>
          <w:rFonts w:ascii="PT Astra Serif" w:eastAsia="Times New Roman" w:hAnsi="PT Astra Serif" w:cs="PTAstraSerif-Regular"/>
          <w:sz w:val="24"/>
          <w:szCs w:val="24"/>
          <w:lang w:eastAsia="ru-RU"/>
        </w:rPr>
        <w:t>августа</w:t>
      </w:r>
      <w:r w:rsidR="00011164" w:rsidRPr="008D4C32">
        <w:rPr>
          <w:rFonts w:ascii="PT Astra Serif" w:eastAsia="Times New Roman" w:hAnsi="PT Astra Serif" w:cs="PTAstraSerif-Regular"/>
          <w:sz w:val="24"/>
          <w:szCs w:val="24"/>
          <w:lang w:eastAsia="ru-RU"/>
        </w:rPr>
        <w:t xml:space="preserve"> 2026 </w:t>
      </w:r>
      <w:r w:rsidR="00011164" w:rsidRPr="00011164">
        <w:rPr>
          <w:rFonts w:ascii="PT Astra Serif" w:eastAsia="Times New Roman" w:hAnsi="PT Astra Serif" w:cs="PTAstraSerif-Regular"/>
          <w:sz w:val="24"/>
          <w:szCs w:val="24"/>
          <w:lang w:eastAsia="ru-RU"/>
        </w:rPr>
        <w:t xml:space="preserve">года </w:t>
      </w:r>
      <w:r w:rsidR="00011164" w:rsidRPr="00AF6CA6">
        <w:rPr>
          <w:rFonts w:ascii="PT Astra Serif" w:eastAsia="Times New Roman" w:hAnsi="PT Astra Serif" w:cs="PTAstraSerif-Regular"/>
          <w:sz w:val="24"/>
          <w:szCs w:val="24"/>
          <w:lang w:eastAsia="ru-RU"/>
        </w:rPr>
        <w:t xml:space="preserve">09 часов 00 </w:t>
      </w:r>
      <w:r w:rsidR="00011164" w:rsidRPr="00011164">
        <w:rPr>
          <w:rFonts w:ascii="PT Astra Serif" w:eastAsia="Times New Roman" w:hAnsi="PT Astra Serif" w:cs="PTAstraSerif-Regular"/>
          <w:sz w:val="24"/>
          <w:szCs w:val="24"/>
          <w:lang w:eastAsia="ru-RU"/>
        </w:rPr>
        <w:t xml:space="preserve">минут </w:t>
      </w:r>
      <w:r w:rsidR="00011164" w:rsidRPr="00011164">
        <w:rPr>
          <w:rFonts w:ascii="PT Astra Serif" w:eastAsia="Times New Roman" w:hAnsi="PT Astra Serif" w:cs="PTAstraSerif-Regular"/>
          <w:color w:val="000000"/>
          <w:sz w:val="24"/>
          <w:szCs w:val="24"/>
          <w:lang w:eastAsia="ru-RU"/>
        </w:rPr>
        <w:t>(время московское).</w:t>
      </w:r>
    </w:p>
    <w:p w14:paraId="1898C13D" w14:textId="77777777" w:rsidR="00011164" w:rsidRPr="00011164" w:rsidRDefault="00011164" w:rsidP="00011164">
      <w:pPr>
        <w:spacing w:after="0" w:line="240" w:lineRule="auto"/>
        <w:ind w:firstLine="709"/>
        <w:jc w:val="both"/>
        <w:rPr>
          <w:rFonts w:ascii="PT Astra Serif" w:eastAsia="Times New Roman" w:hAnsi="PT Astra Serif" w:cs="PTAstraSerif-Regular"/>
          <w:b/>
          <w:color w:val="000000"/>
          <w:sz w:val="24"/>
          <w:szCs w:val="24"/>
          <w:lang w:eastAsia="ru-RU"/>
        </w:rPr>
      </w:pPr>
      <w:r w:rsidRPr="00011164">
        <w:rPr>
          <w:rFonts w:ascii="PT Astra Serif" w:eastAsia="Times New Roman" w:hAnsi="PT Astra Serif" w:cs="PTAstraSerif-Regular"/>
          <w:b/>
          <w:color w:val="000000"/>
          <w:sz w:val="24"/>
          <w:szCs w:val="24"/>
          <w:lang w:eastAsia="ru-RU"/>
        </w:rPr>
        <w:t>Местом подачи заявок на участие в аукционе является электронная площадка.</w:t>
      </w:r>
    </w:p>
    <w:p w14:paraId="373A09FE" w14:textId="77777777" w:rsidR="00011164" w:rsidRPr="00011164" w:rsidRDefault="00011164" w:rsidP="00011164">
      <w:pPr>
        <w:spacing w:after="0" w:line="240" w:lineRule="auto"/>
        <w:ind w:firstLine="709"/>
        <w:jc w:val="both"/>
        <w:rPr>
          <w:rFonts w:ascii="PT Astra Serif" w:eastAsia="Times New Roman" w:hAnsi="PT Astra Serif" w:cs="PTAstraSerif-Regular"/>
          <w:color w:val="000000"/>
          <w:sz w:val="24"/>
          <w:szCs w:val="24"/>
          <w:lang w:eastAsia="ru-RU"/>
        </w:rPr>
      </w:pPr>
    </w:p>
    <w:p w14:paraId="489E1E07" w14:textId="77777777" w:rsidR="00011164" w:rsidRPr="00011164" w:rsidRDefault="00011164" w:rsidP="00011164">
      <w:pPr>
        <w:spacing w:after="0" w:line="240" w:lineRule="auto"/>
        <w:ind w:firstLine="709"/>
        <w:jc w:val="both"/>
        <w:rPr>
          <w:rFonts w:ascii="PT Astra Serif" w:eastAsia="Times New Roman" w:hAnsi="PT Astra Serif" w:cs="PTAstraSerif-Regular"/>
          <w:b/>
          <w:color w:val="000000"/>
          <w:sz w:val="24"/>
          <w:szCs w:val="24"/>
          <w:lang w:eastAsia="ru-RU"/>
        </w:rPr>
      </w:pPr>
      <w:r w:rsidRPr="00011164">
        <w:rPr>
          <w:rFonts w:ascii="PT Astra Serif" w:eastAsia="Times New Roman" w:hAnsi="PT Astra Serif" w:cs="PTAstraSerif-Regular"/>
          <w:b/>
          <w:color w:val="000000"/>
          <w:sz w:val="24"/>
          <w:szCs w:val="24"/>
          <w:lang w:eastAsia="ru-RU"/>
        </w:rPr>
        <w:t>6. Дата и время окончания срока подачи заявок на участие в аукционе:</w:t>
      </w:r>
    </w:p>
    <w:p w14:paraId="74F2DAB1" w14:textId="77777777" w:rsidR="00011164" w:rsidRPr="00011164" w:rsidRDefault="00AF6CA6" w:rsidP="00011164">
      <w:pPr>
        <w:spacing w:after="0" w:line="240" w:lineRule="auto"/>
        <w:ind w:firstLine="709"/>
        <w:jc w:val="both"/>
        <w:rPr>
          <w:rFonts w:ascii="PT Astra Serif" w:eastAsia="Times New Roman" w:hAnsi="PT Astra Serif" w:cs="PTAstraSerif-Regular"/>
          <w:color w:val="000000"/>
          <w:sz w:val="24"/>
          <w:szCs w:val="24"/>
          <w:lang w:eastAsia="ru-RU"/>
        </w:rPr>
      </w:pPr>
      <w:r w:rsidRPr="00AF6CA6">
        <w:rPr>
          <w:rFonts w:ascii="PT Astra Serif" w:eastAsia="Times New Roman" w:hAnsi="PT Astra Serif" w:cs="PTAstraSerif-Regular"/>
          <w:sz w:val="24"/>
          <w:szCs w:val="24"/>
          <w:lang w:eastAsia="ru-RU"/>
        </w:rPr>
        <w:t>«04</w:t>
      </w:r>
      <w:r w:rsidR="00011164" w:rsidRPr="00AF6CA6">
        <w:rPr>
          <w:rFonts w:ascii="PT Astra Serif" w:eastAsia="Times New Roman" w:hAnsi="PT Astra Serif" w:cs="PTAstraSerif-Regular"/>
          <w:sz w:val="24"/>
          <w:szCs w:val="24"/>
          <w:lang w:eastAsia="ru-RU"/>
        </w:rPr>
        <w:t xml:space="preserve">» </w:t>
      </w:r>
      <w:r w:rsidRPr="00AF6CA6">
        <w:rPr>
          <w:rFonts w:ascii="PT Astra Serif" w:eastAsia="Times New Roman" w:hAnsi="PT Astra Serif" w:cs="PTAstraSerif-Regular"/>
          <w:sz w:val="24"/>
          <w:szCs w:val="24"/>
          <w:lang w:eastAsia="ru-RU"/>
        </w:rPr>
        <w:t>сентября</w:t>
      </w:r>
      <w:r w:rsidR="00011164" w:rsidRPr="00AF6CA6">
        <w:rPr>
          <w:rFonts w:ascii="PT Astra Serif" w:eastAsia="Times New Roman" w:hAnsi="PT Astra Serif" w:cs="PTAstraSerif-Regular"/>
          <w:sz w:val="24"/>
          <w:szCs w:val="24"/>
          <w:lang w:eastAsia="ru-RU"/>
        </w:rPr>
        <w:t xml:space="preserve"> 2026 года 10 часов 00 минут </w:t>
      </w:r>
      <w:r w:rsidR="00011164" w:rsidRPr="00011164">
        <w:rPr>
          <w:rFonts w:ascii="PT Astra Serif" w:eastAsia="Times New Roman" w:hAnsi="PT Astra Serif" w:cs="PTAstraSerif-Regular"/>
          <w:color w:val="000000"/>
          <w:sz w:val="24"/>
          <w:szCs w:val="24"/>
          <w:lang w:eastAsia="ru-RU"/>
        </w:rPr>
        <w:t>(время московское).</w:t>
      </w:r>
    </w:p>
    <w:p w14:paraId="23BCA493" w14:textId="77777777" w:rsidR="00011164" w:rsidRPr="00011164" w:rsidRDefault="00011164" w:rsidP="00011164">
      <w:pPr>
        <w:spacing w:after="0" w:line="240" w:lineRule="auto"/>
        <w:ind w:firstLine="709"/>
        <w:jc w:val="both"/>
        <w:rPr>
          <w:rFonts w:ascii="PT Astra Serif" w:eastAsia="Times New Roman" w:hAnsi="PT Astra Serif" w:cs="PTAstraSerif-Regular"/>
          <w:color w:val="000000"/>
          <w:sz w:val="24"/>
          <w:szCs w:val="24"/>
          <w:lang w:eastAsia="ru-RU"/>
        </w:rPr>
      </w:pPr>
    </w:p>
    <w:p w14:paraId="17026103" w14:textId="77777777" w:rsidR="00011164" w:rsidRPr="00011164" w:rsidRDefault="00011164" w:rsidP="00011164">
      <w:pPr>
        <w:spacing w:after="0" w:line="240" w:lineRule="auto"/>
        <w:ind w:firstLine="709"/>
        <w:jc w:val="both"/>
        <w:rPr>
          <w:rFonts w:ascii="PT Astra Serif" w:eastAsia="Times New Roman" w:hAnsi="PT Astra Serif" w:cs="PTAstraSerif-Regular"/>
          <w:b/>
          <w:color w:val="000000"/>
          <w:sz w:val="24"/>
          <w:szCs w:val="24"/>
          <w:lang w:eastAsia="ru-RU"/>
        </w:rPr>
      </w:pPr>
      <w:r w:rsidRPr="00011164">
        <w:rPr>
          <w:rFonts w:ascii="PT Astra Serif" w:eastAsia="Times New Roman" w:hAnsi="PT Astra Serif" w:cs="PTAstraSerif-Regular"/>
          <w:b/>
          <w:color w:val="000000"/>
          <w:sz w:val="24"/>
          <w:szCs w:val="24"/>
          <w:lang w:eastAsia="ru-RU"/>
        </w:rPr>
        <w:t xml:space="preserve">7. Дата и время начала рассмотрения заявок на участие в аукционе: </w:t>
      </w:r>
    </w:p>
    <w:p w14:paraId="5150801D" w14:textId="77777777" w:rsidR="00011164" w:rsidRPr="00011164" w:rsidRDefault="00AF6CA6" w:rsidP="00011164">
      <w:pPr>
        <w:spacing w:after="0" w:line="240" w:lineRule="auto"/>
        <w:ind w:firstLine="709"/>
        <w:jc w:val="both"/>
        <w:rPr>
          <w:rFonts w:ascii="PT Astra Serif" w:eastAsia="Times New Roman" w:hAnsi="PT Astra Serif" w:cs="PTAstraSerif-Regular"/>
          <w:color w:val="000000"/>
          <w:sz w:val="24"/>
          <w:szCs w:val="24"/>
          <w:lang w:eastAsia="ru-RU"/>
        </w:rPr>
      </w:pPr>
      <w:r w:rsidRPr="00AF6CA6">
        <w:rPr>
          <w:rFonts w:ascii="PT Astra Serif" w:eastAsia="Times New Roman" w:hAnsi="PT Astra Serif" w:cs="PTAstraSerif-Regular"/>
          <w:sz w:val="24"/>
          <w:szCs w:val="24"/>
          <w:lang w:eastAsia="ru-RU"/>
        </w:rPr>
        <w:t>«04» сентября 2026 года</w:t>
      </w:r>
      <w:r>
        <w:rPr>
          <w:rFonts w:ascii="PT Astra Serif" w:eastAsia="Times New Roman" w:hAnsi="PT Astra Serif" w:cs="PTAstraSerif-Regular"/>
          <w:sz w:val="24"/>
          <w:szCs w:val="24"/>
          <w:lang w:eastAsia="ru-RU"/>
        </w:rPr>
        <w:t xml:space="preserve"> </w:t>
      </w:r>
      <w:r w:rsidR="00011164" w:rsidRPr="00AF6CA6">
        <w:rPr>
          <w:rFonts w:ascii="PT Astra Serif" w:eastAsia="Times New Roman" w:hAnsi="PT Astra Serif" w:cs="PTAstraSerif-Regular"/>
          <w:sz w:val="24"/>
          <w:szCs w:val="24"/>
          <w:lang w:eastAsia="ru-RU"/>
        </w:rPr>
        <w:t xml:space="preserve">10 часов 00 </w:t>
      </w:r>
      <w:r w:rsidR="00011164" w:rsidRPr="00011164">
        <w:rPr>
          <w:rFonts w:ascii="PT Astra Serif" w:eastAsia="Times New Roman" w:hAnsi="PT Astra Serif" w:cs="PTAstraSerif-Regular"/>
          <w:color w:val="000000"/>
          <w:sz w:val="24"/>
          <w:szCs w:val="24"/>
          <w:lang w:eastAsia="ru-RU"/>
        </w:rPr>
        <w:t>минут (время московское).</w:t>
      </w:r>
    </w:p>
    <w:p w14:paraId="184FB214" w14:textId="77777777" w:rsidR="00011164" w:rsidRPr="00011164" w:rsidRDefault="00011164" w:rsidP="00011164">
      <w:pPr>
        <w:spacing w:after="0" w:line="240" w:lineRule="auto"/>
        <w:ind w:firstLine="709"/>
        <w:jc w:val="both"/>
        <w:rPr>
          <w:rFonts w:ascii="PT Astra Serif" w:eastAsia="Times New Roman" w:hAnsi="PT Astra Serif" w:cs="PTAstraSerif-Regular"/>
          <w:color w:val="000000"/>
          <w:sz w:val="24"/>
          <w:szCs w:val="24"/>
          <w:lang w:eastAsia="ru-RU"/>
        </w:rPr>
      </w:pPr>
    </w:p>
    <w:p w14:paraId="446F5F10" w14:textId="77777777" w:rsidR="00011164" w:rsidRPr="00011164" w:rsidRDefault="00011164" w:rsidP="00011164">
      <w:pPr>
        <w:spacing w:after="0" w:line="240" w:lineRule="auto"/>
        <w:ind w:firstLine="709"/>
        <w:jc w:val="both"/>
        <w:rPr>
          <w:rFonts w:ascii="PT Astra Serif" w:eastAsia="Times New Roman" w:hAnsi="PT Astra Serif" w:cs="PTAstraSerif-Regular"/>
          <w:b/>
          <w:color w:val="000000"/>
          <w:sz w:val="24"/>
          <w:szCs w:val="24"/>
          <w:lang w:eastAsia="ru-RU"/>
        </w:rPr>
      </w:pPr>
      <w:r w:rsidRPr="00011164">
        <w:rPr>
          <w:rFonts w:ascii="PT Astra Serif" w:eastAsia="Times New Roman" w:hAnsi="PT Astra Serif" w:cs="PTAstraSerif-Regular"/>
          <w:b/>
          <w:color w:val="000000"/>
          <w:sz w:val="24"/>
          <w:szCs w:val="24"/>
          <w:lang w:eastAsia="ru-RU"/>
        </w:rPr>
        <w:t xml:space="preserve">8. Дата и время окончания определения участников аукциона: </w:t>
      </w:r>
    </w:p>
    <w:p w14:paraId="7F9ED2AF" w14:textId="77777777" w:rsidR="00011164" w:rsidRPr="00011164" w:rsidRDefault="00AF6CA6" w:rsidP="00011164">
      <w:pPr>
        <w:spacing w:after="0" w:line="240" w:lineRule="auto"/>
        <w:ind w:firstLine="709"/>
        <w:jc w:val="both"/>
        <w:rPr>
          <w:rFonts w:ascii="PT Astra Serif" w:eastAsia="Times New Roman" w:hAnsi="PT Astra Serif" w:cs="PTAstraSerif-Regular"/>
          <w:color w:val="000000"/>
          <w:sz w:val="24"/>
          <w:szCs w:val="24"/>
          <w:lang w:eastAsia="ru-RU"/>
        </w:rPr>
      </w:pPr>
      <w:r w:rsidRPr="00AF6CA6">
        <w:rPr>
          <w:rFonts w:ascii="PT Astra Serif" w:eastAsia="Times New Roman" w:hAnsi="PT Astra Serif" w:cs="PTAstraSerif-Regular"/>
          <w:sz w:val="24"/>
          <w:szCs w:val="24"/>
          <w:lang w:eastAsia="ru-RU"/>
        </w:rPr>
        <w:t>«0</w:t>
      </w:r>
      <w:r w:rsidR="00011164" w:rsidRPr="00AF6CA6">
        <w:rPr>
          <w:rFonts w:ascii="PT Astra Serif" w:eastAsia="Times New Roman" w:hAnsi="PT Astra Serif" w:cs="PTAstraSerif-Regular"/>
          <w:sz w:val="24"/>
          <w:szCs w:val="24"/>
          <w:lang w:eastAsia="ru-RU"/>
        </w:rPr>
        <w:t xml:space="preserve">8» </w:t>
      </w:r>
      <w:r w:rsidRPr="00AF6CA6">
        <w:rPr>
          <w:rFonts w:ascii="PT Astra Serif" w:eastAsia="Times New Roman" w:hAnsi="PT Astra Serif" w:cs="PTAstraSerif-Regular"/>
          <w:sz w:val="24"/>
          <w:szCs w:val="24"/>
          <w:lang w:eastAsia="ru-RU"/>
        </w:rPr>
        <w:t>сентября</w:t>
      </w:r>
      <w:r w:rsidR="00011164" w:rsidRPr="00AF6CA6">
        <w:rPr>
          <w:rFonts w:ascii="PT Astra Serif" w:eastAsia="Times New Roman" w:hAnsi="PT Astra Serif" w:cs="PTAstraSerif-Regular"/>
          <w:sz w:val="24"/>
          <w:szCs w:val="24"/>
          <w:lang w:eastAsia="ru-RU"/>
        </w:rPr>
        <w:t xml:space="preserve"> 2026 года 10 часов 00 </w:t>
      </w:r>
      <w:r w:rsidR="00011164" w:rsidRPr="00011164">
        <w:rPr>
          <w:rFonts w:ascii="PT Astra Serif" w:eastAsia="Times New Roman" w:hAnsi="PT Astra Serif" w:cs="PTAstraSerif-Regular"/>
          <w:color w:val="000000"/>
          <w:sz w:val="24"/>
          <w:szCs w:val="24"/>
          <w:lang w:eastAsia="ru-RU"/>
        </w:rPr>
        <w:t>минут (время московское).</w:t>
      </w:r>
    </w:p>
    <w:p w14:paraId="0B0576AB" w14:textId="77777777" w:rsidR="00011164" w:rsidRPr="00011164" w:rsidRDefault="00011164" w:rsidP="00011164">
      <w:pPr>
        <w:spacing w:after="0" w:line="240" w:lineRule="auto"/>
        <w:ind w:firstLine="709"/>
        <w:jc w:val="both"/>
        <w:rPr>
          <w:rFonts w:ascii="PT Astra Serif" w:eastAsia="Times New Roman" w:hAnsi="PT Astra Serif" w:cs="PTAstraSerif-Regular"/>
          <w:color w:val="000000"/>
          <w:sz w:val="24"/>
          <w:szCs w:val="24"/>
          <w:lang w:eastAsia="ru-RU"/>
        </w:rPr>
      </w:pPr>
    </w:p>
    <w:p w14:paraId="6BA63198" w14:textId="77777777" w:rsidR="00011164" w:rsidRPr="00011164" w:rsidRDefault="00011164" w:rsidP="00011164">
      <w:pPr>
        <w:spacing w:after="0" w:line="240" w:lineRule="auto"/>
        <w:ind w:firstLine="709"/>
        <w:jc w:val="both"/>
        <w:rPr>
          <w:rFonts w:ascii="PT Astra Serif" w:eastAsia="Times New Roman" w:hAnsi="PT Astra Serif" w:cs="PTAstraSerif-Regular"/>
          <w:b/>
          <w:color w:val="000000"/>
          <w:sz w:val="24"/>
          <w:szCs w:val="24"/>
          <w:lang w:eastAsia="ru-RU"/>
        </w:rPr>
      </w:pPr>
      <w:r w:rsidRPr="00011164">
        <w:rPr>
          <w:rFonts w:ascii="PT Astra Serif" w:eastAsia="Times New Roman" w:hAnsi="PT Astra Serif" w:cs="PTAstraSerif-Regular"/>
          <w:b/>
          <w:color w:val="000000"/>
          <w:sz w:val="24"/>
          <w:szCs w:val="24"/>
          <w:lang w:eastAsia="ru-RU"/>
        </w:rPr>
        <w:t xml:space="preserve">9. Дата и время проведения аукциона: </w:t>
      </w:r>
    </w:p>
    <w:p w14:paraId="61C98C41" w14:textId="77777777" w:rsidR="00011164" w:rsidRPr="00011164" w:rsidRDefault="00AF6CA6" w:rsidP="00011164">
      <w:pPr>
        <w:spacing w:after="0" w:line="240" w:lineRule="auto"/>
        <w:ind w:firstLine="709"/>
        <w:jc w:val="both"/>
        <w:rPr>
          <w:rFonts w:ascii="PT Astra Serif" w:eastAsia="Times New Roman" w:hAnsi="PT Astra Serif" w:cs="PTAstraSerif-Regular"/>
          <w:color w:val="000000"/>
          <w:sz w:val="24"/>
          <w:szCs w:val="24"/>
          <w:lang w:eastAsia="ru-RU"/>
        </w:rPr>
      </w:pPr>
      <w:r w:rsidRPr="00AF6CA6">
        <w:rPr>
          <w:rFonts w:ascii="PT Astra Serif" w:eastAsia="Times New Roman" w:hAnsi="PT Astra Serif" w:cs="PTAstraSerif-Regular"/>
          <w:sz w:val="24"/>
          <w:szCs w:val="24"/>
          <w:lang w:eastAsia="ru-RU"/>
        </w:rPr>
        <w:t>«09</w:t>
      </w:r>
      <w:r w:rsidR="00011164" w:rsidRPr="00AF6CA6">
        <w:rPr>
          <w:rFonts w:ascii="PT Astra Serif" w:eastAsia="Times New Roman" w:hAnsi="PT Astra Serif" w:cs="PTAstraSerif-Regular"/>
          <w:sz w:val="24"/>
          <w:szCs w:val="24"/>
          <w:lang w:eastAsia="ru-RU"/>
        </w:rPr>
        <w:t xml:space="preserve">» </w:t>
      </w:r>
      <w:r w:rsidRPr="00AF6CA6">
        <w:rPr>
          <w:rFonts w:ascii="PT Astra Serif" w:eastAsia="Times New Roman" w:hAnsi="PT Astra Serif" w:cs="PTAstraSerif-Regular"/>
          <w:sz w:val="24"/>
          <w:szCs w:val="24"/>
          <w:lang w:eastAsia="ru-RU"/>
        </w:rPr>
        <w:t>сентября</w:t>
      </w:r>
      <w:r w:rsidR="00011164" w:rsidRPr="00AF6CA6">
        <w:rPr>
          <w:rFonts w:ascii="PT Astra Serif" w:eastAsia="Times New Roman" w:hAnsi="PT Astra Serif" w:cs="PTAstraSerif-Regular"/>
          <w:sz w:val="24"/>
          <w:szCs w:val="24"/>
          <w:lang w:eastAsia="ru-RU"/>
        </w:rPr>
        <w:t xml:space="preserve"> 2026 года </w:t>
      </w:r>
      <w:r>
        <w:rPr>
          <w:rFonts w:ascii="PT Astra Serif" w:eastAsia="Times New Roman" w:hAnsi="PT Astra Serif" w:cs="PTAstraSerif-Regular"/>
          <w:sz w:val="24"/>
          <w:szCs w:val="24"/>
          <w:lang w:eastAsia="ru-RU"/>
        </w:rPr>
        <w:t>11</w:t>
      </w:r>
      <w:r w:rsidR="00011164" w:rsidRPr="00AF6CA6">
        <w:rPr>
          <w:rFonts w:ascii="PT Astra Serif" w:eastAsia="Times New Roman" w:hAnsi="PT Astra Serif" w:cs="PTAstraSerif-Regular"/>
          <w:sz w:val="24"/>
          <w:szCs w:val="24"/>
          <w:lang w:eastAsia="ru-RU"/>
        </w:rPr>
        <w:t xml:space="preserve"> часов 00 </w:t>
      </w:r>
      <w:r w:rsidR="00011164" w:rsidRPr="00011164">
        <w:rPr>
          <w:rFonts w:ascii="PT Astra Serif" w:eastAsia="Times New Roman" w:hAnsi="PT Astra Serif" w:cs="PTAstraSerif-Regular"/>
          <w:color w:val="000000"/>
          <w:sz w:val="24"/>
          <w:szCs w:val="24"/>
          <w:lang w:eastAsia="ru-RU"/>
        </w:rPr>
        <w:t>минут (время московское).</w:t>
      </w:r>
    </w:p>
    <w:p w14:paraId="0C167328" w14:textId="77777777" w:rsidR="00011164" w:rsidRPr="00011164" w:rsidRDefault="00011164" w:rsidP="00AF6CA6">
      <w:pPr>
        <w:spacing w:after="0" w:line="240" w:lineRule="auto"/>
        <w:jc w:val="both"/>
        <w:rPr>
          <w:rFonts w:ascii="PT Astra Serif" w:eastAsia="Times New Roman" w:hAnsi="PT Astra Serif" w:cs="PTAstraSerif-Regular"/>
          <w:color w:val="000000"/>
          <w:sz w:val="24"/>
          <w:szCs w:val="24"/>
          <w:lang w:eastAsia="ru-RU"/>
        </w:rPr>
      </w:pPr>
    </w:p>
    <w:p w14:paraId="544C7B54" w14:textId="77777777" w:rsidR="00011164" w:rsidRPr="00011164" w:rsidRDefault="00011164" w:rsidP="00011164">
      <w:pPr>
        <w:spacing w:after="0" w:line="240" w:lineRule="auto"/>
        <w:ind w:firstLine="709"/>
        <w:jc w:val="both"/>
        <w:rPr>
          <w:rFonts w:ascii="PT Astra Serif" w:eastAsia="Times New Roman" w:hAnsi="PT Astra Serif" w:cs="Times New Roman"/>
          <w:b/>
          <w:color w:val="000000"/>
          <w:sz w:val="24"/>
          <w:szCs w:val="24"/>
          <w:lang w:eastAsia="ru-RU"/>
        </w:rPr>
      </w:pPr>
      <w:r w:rsidRPr="00011164">
        <w:rPr>
          <w:rFonts w:ascii="PT Astra Serif" w:eastAsia="Times New Roman" w:hAnsi="PT Astra Serif" w:cs="Times New Roman"/>
          <w:b/>
          <w:color w:val="000000"/>
          <w:sz w:val="24"/>
          <w:szCs w:val="24"/>
          <w:lang w:eastAsia="ru-RU"/>
        </w:rPr>
        <w:t xml:space="preserve">10. Требование к содержанию, составу, форме заявки на участие в электронном аукционе, и порядок ее подачи </w:t>
      </w:r>
    </w:p>
    <w:p w14:paraId="15242F64" w14:textId="77777777" w:rsidR="00011164" w:rsidRPr="00011164" w:rsidRDefault="00011164" w:rsidP="00011164">
      <w:pPr>
        <w:widowControl w:val="0"/>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10.1. Заявка на участие в аукционе в сроки, указанные в извещении о проведении аукциона, направляется оператору электронной площадки АО «РАД» (</w:t>
      </w:r>
      <w:hyperlink r:id="rId8" w:history="1">
        <w:r w:rsidRPr="00011164">
          <w:rPr>
            <w:rFonts w:ascii="PT Astra Serif" w:eastAsia="Times New Roman" w:hAnsi="PT Astra Serif" w:cs="Times New Roman"/>
            <w:color w:val="000000"/>
            <w:sz w:val="24"/>
            <w:szCs w:val="24"/>
            <w:lang w:eastAsia="ru-RU"/>
          </w:rPr>
          <w:t>https://lot-online.ru</w:t>
        </w:r>
      </w:hyperlink>
      <w:r w:rsidRPr="00011164">
        <w:rPr>
          <w:rFonts w:ascii="PT Astra Serif" w:eastAsia="Times New Roman" w:hAnsi="PT Astra Serif" w:cs="Times New Roman"/>
          <w:color w:val="000000"/>
          <w:sz w:val="24"/>
          <w:szCs w:val="24"/>
          <w:lang w:eastAsia="ru-RU"/>
        </w:rPr>
        <w:t xml:space="preserve">) </w:t>
      </w:r>
      <w:r w:rsidRPr="00011164">
        <w:rPr>
          <w:rFonts w:ascii="PT Astra Serif" w:eastAsia="Times New Roman" w:hAnsi="PT Astra Serif" w:cs="Times New Roman"/>
          <w:color w:val="000000"/>
          <w:sz w:val="24"/>
          <w:szCs w:val="24"/>
          <w:lang w:eastAsia="ru-RU"/>
        </w:rPr>
        <w:br/>
        <w:t xml:space="preserve">в форме электронного документа и подписывается усиленной квалифицированной подписью заявителя. </w:t>
      </w:r>
      <w:r w:rsidRPr="00C77F57">
        <w:rPr>
          <w:rFonts w:ascii="PT Astra Serif" w:eastAsia="Times New Roman" w:hAnsi="PT Astra Serif" w:cs="Times New Roman"/>
          <w:color w:val="000000"/>
          <w:sz w:val="24"/>
          <w:szCs w:val="24"/>
          <w:lang w:eastAsia="ru-RU"/>
        </w:rPr>
        <w:t>Заявка оформляется по форме, приложенной к аукционной документации (Приложение № 1).</w:t>
      </w:r>
    </w:p>
    <w:p w14:paraId="283ADC0E" w14:textId="77777777" w:rsidR="00011164" w:rsidRPr="00011164" w:rsidRDefault="00000000" w:rsidP="00011164">
      <w:pPr>
        <w:spacing w:after="0" w:line="240" w:lineRule="auto"/>
        <w:ind w:firstLine="709"/>
        <w:rPr>
          <w:rFonts w:ascii="PT Astra Serif" w:eastAsia="Times New Roman" w:hAnsi="PT Astra Serif" w:cs="Times New Roman"/>
          <w:color w:val="000000"/>
          <w:sz w:val="24"/>
          <w:szCs w:val="24"/>
          <w:lang w:eastAsia="ru-RU"/>
        </w:rPr>
      </w:pPr>
      <w:hyperlink r:id="rId9" w:history="1">
        <w:r w:rsidR="00011164" w:rsidRPr="00011164">
          <w:rPr>
            <w:rFonts w:ascii="PT Astra Serif" w:eastAsia="Times New Roman" w:hAnsi="PT Astra Serif" w:cs="Times New Roman"/>
            <w:color w:val="0000FF"/>
            <w:sz w:val="24"/>
            <w:szCs w:val="24"/>
            <w:u w:val="single"/>
            <w:lang w:eastAsia="ru-RU"/>
          </w:rPr>
          <w:t>Порядок регистрации на электронной торговой площадке</w:t>
        </w:r>
      </w:hyperlink>
      <w:r w:rsidR="00011164" w:rsidRPr="00011164">
        <w:rPr>
          <w:rFonts w:ascii="PT Astra Serif" w:eastAsia="Times New Roman" w:hAnsi="PT Astra Serif" w:cs="Times New Roman"/>
          <w:color w:val="000000"/>
          <w:sz w:val="24"/>
          <w:szCs w:val="24"/>
          <w:lang w:eastAsia="ru-RU"/>
        </w:rPr>
        <w:t xml:space="preserve">: </w:t>
      </w:r>
    </w:p>
    <w:p w14:paraId="7518DEEC"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Для участия в Аукционе Претенденты проходят регистрацию на </w:t>
      </w:r>
      <w:hyperlink r:id="rId10" w:history="1">
        <w:r w:rsidRPr="00011164">
          <w:rPr>
            <w:rFonts w:ascii="PT Astra Serif" w:eastAsia="Times New Roman" w:hAnsi="PT Astra Serif" w:cs="Times New Roman"/>
            <w:color w:val="0000FF"/>
            <w:sz w:val="24"/>
            <w:szCs w:val="24"/>
            <w:u w:val="single"/>
            <w:lang w:eastAsia="ru-RU"/>
          </w:rPr>
          <w:t>официальном сайте</w:t>
        </w:r>
      </w:hyperlink>
      <w:r w:rsidRPr="00011164">
        <w:rPr>
          <w:rFonts w:ascii="PT Astra Serif" w:eastAsia="Times New Roman" w:hAnsi="PT Astra Serif" w:cs="Times New Roman"/>
          <w:color w:val="000000"/>
          <w:sz w:val="24"/>
          <w:szCs w:val="24"/>
          <w:lang w:eastAsia="ru-RU"/>
        </w:rPr>
        <w:t xml:space="preserve"> </w:t>
      </w:r>
      <w:r w:rsidRPr="00011164">
        <w:rPr>
          <w:rFonts w:ascii="PT Astra Serif" w:eastAsia="Times New Roman" w:hAnsi="PT Astra Serif" w:cs="Times New Roman"/>
          <w:color w:val="000000"/>
          <w:sz w:val="24"/>
          <w:szCs w:val="24"/>
          <w:lang w:eastAsia="ru-RU"/>
        </w:rPr>
        <w:br/>
        <w:t xml:space="preserve">в порядке, определенном Федеральным казначейством. Юридические лица, физические лица и индивидуальные предприниматели, зарегистрированные на официальном сайте, считаются зарегистрированными на электронной площадке не позднее рабочего дня, следующего после дня регистрации таких юридических лиц и индивидуальных предпринимателей </w:t>
      </w:r>
      <w:r w:rsidRPr="00011164">
        <w:rPr>
          <w:rFonts w:ascii="PT Astra Serif" w:eastAsia="Times New Roman" w:hAnsi="PT Astra Serif" w:cs="Times New Roman"/>
          <w:color w:val="000000"/>
          <w:sz w:val="24"/>
          <w:szCs w:val="24"/>
          <w:lang w:eastAsia="ru-RU"/>
        </w:rPr>
        <w:br/>
        <w:t>на официальном сайте.</w:t>
      </w:r>
    </w:p>
    <w:p w14:paraId="562CFBC5" w14:textId="77777777" w:rsidR="00011164" w:rsidRPr="00011164" w:rsidRDefault="00011164" w:rsidP="00011164">
      <w:pPr>
        <w:widowControl w:val="0"/>
        <w:tabs>
          <w:tab w:val="left" w:pos="5700"/>
        </w:tabs>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10.2. Заявка на участие в аукционе должна содержать следующие документы </w:t>
      </w:r>
      <w:r w:rsidRPr="00011164">
        <w:rPr>
          <w:rFonts w:ascii="PT Astra Serif" w:eastAsia="Times New Roman" w:hAnsi="PT Astra Serif" w:cs="Times New Roman"/>
          <w:color w:val="000000"/>
          <w:sz w:val="24"/>
          <w:szCs w:val="24"/>
          <w:lang w:eastAsia="ru-RU"/>
        </w:rPr>
        <w:br/>
        <w:t>и сведения:</w:t>
      </w:r>
    </w:p>
    <w:p w14:paraId="16C38E1C"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w:t>
      </w:r>
      <w:r w:rsidR="00846205">
        <w:rPr>
          <w:rFonts w:ascii="PT Astra Serif" w:eastAsia="Times New Roman" w:hAnsi="PT Astra Serif" w:cs="Times New Roman"/>
          <w:color w:val="000000"/>
          <w:sz w:val="24"/>
          <w:szCs w:val="24"/>
          <w:lang w:eastAsia="ru-RU"/>
        </w:rPr>
        <w:t xml:space="preserve">й Федерации, адрес регистрации </w:t>
      </w:r>
      <w:r w:rsidRPr="00011164">
        <w:rPr>
          <w:rFonts w:ascii="PT Astra Serif" w:eastAsia="Times New Roman" w:hAnsi="PT Astra Serif" w:cs="Times New Roman"/>
          <w:color w:val="000000"/>
          <w:sz w:val="24"/>
          <w:szCs w:val="24"/>
          <w:lang w:eastAsia="ru-RU"/>
        </w:rPr>
        <w:t>по месту жительства (пребывания) (для физического лица), номер контактного телефона, адрес электронной почты;</w:t>
      </w:r>
    </w:p>
    <w:p w14:paraId="672F7DF8"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2) идентификационный номер налогоплательщика юридического лица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 xml:space="preserve">(если заявителем является юридическое лицо), аккредитованного филиала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 xml:space="preserve">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w:t>
      </w:r>
      <w:r w:rsidRPr="00011164">
        <w:rPr>
          <w:rFonts w:ascii="PT Astra Serif" w:eastAsia="Times New Roman" w:hAnsi="PT Astra Serif" w:cs="Times New Roman"/>
          <w:color w:val="000000"/>
          <w:sz w:val="24"/>
          <w:szCs w:val="24"/>
          <w:lang w:eastAsia="ru-RU"/>
        </w:rPr>
        <w:br/>
        <w:t xml:space="preserve">с законодательством соответствующего иностранного государства (если заявителем </w:t>
      </w:r>
      <w:r w:rsidRPr="00011164">
        <w:rPr>
          <w:rFonts w:ascii="PT Astra Serif" w:eastAsia="Times New Roman" w:hAnsi="PT Astra Serif" w:cs="Times New Roman"/>
          <w:color w:val="000000"/>
          <w:sz w:val="24"/>
          <w:szCs w:val="24"/>
          <w:lang w:eastAsia="ru-RU"/>
        </w:rPr>
        <w:lastRenderedPageBreak/>
        <w:t xml:space="preserve">является иностранное лицо), код причины постановки на учет юридического лица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 xml:space="preserve">(если заявителем является юридическое лицо), аккредитованного филиала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24007CF8"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41C702D2"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4) надлежащим образом, заверенный перевод на русский язык документов </w:t>
      </w:r>
      <w:r w:rsidRPr="00011164">
        <w:rPr>
          <w:rFonts w:ascii="PT Astra Serif" w:eastAsia="Times New Roman" w:hAnsi="PT Astra Serif" w:cs="Times New Roman"/>
          <w:color w:val="000000"/>
          <w:sz w:val="24"/>
          <w:szCs w:val="24"/>
          <w:lang w:eastAsia="ru-RU"/>
        </w:rPr>
        <w:br/>
        <w:t xml:space="preserve">о государственной регистрации иностранного юридического лица в соответствии </w:t>
      </w:r>
      <w:r w:rsidRPr="00011164">
        <w:rPr>
          <w:rFonts w:ascii="PT Astra Serif" w:eastAsia="Times New Roman" w:hAnsi="PT Astra Serif" w:cs="Times New Roman"/>
          <w:color w:val="000000"/>
          <w:sz w:val="24"/>
          <w:szCs w:val="24"/>
          <w:lang w:eastAsia="ru-RU"/>
        </w:rPr>
        <w:br/>
        <w:t>с законодательством соответствующего государства (если заявителем является иностранное юридическое лицо);</w:t>
      </w:r>
    </w:p>
    <w:p w14:paraId="0AC40C22"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5) надлежащим образом заверенный перевод на русский язык документов </w:t>
      </w:r>
      <w:r w:rsidRPr="00011164">
        <w:rPr>
          <w:rFonts w:ascii="PT Astra Serif" w:eastAsia="Times New Roman" w:hAnsi="PT Astra Serif" w:cs="Times New Roman"/>
          <w:color w:val="000000"/>
          <w:sz w:val="24"/>
          <w:szCs w:val="24"/>
          <w:lang w:eastAsia="ru-RU"/>
        </w:rPr>
        <w:br/>
        <w:t xml:space="preserve">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(если заявителем является иностранное физическое лицо);</w:t>
      </w:r>
    </w:p>
    <w:p w14:paraId="1E121FAA"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6) документ, подтверждающий полномочия лица на осуществление действий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от имени заявителя - юридического лица (копия решения о назначени</w:t>
      </w:r>
      <w:r w:rsidR="00846205">
        <w:rPr>
          <w:rFonts w:ascii="PT Astra Serif" w:eastAsia="Times New Roman" w:hAnsi="PT Astra Serif" w:cs="Times New Roman"/>
          <w:color w:val="000000"/>
          <w:sz w:val="24"/>
          <w:szCs w:val="24"/>
          <w:lang w:eastAsia="ru-RU"/>
        </w:rPr>
        <w:t xml:space="preserve">и или об избрании либо приказа </w:t>
      </w:r>
      <w:r w:rsidRPr="00011164">
        <w:rPr>
          <w:rFonts w:ascii="PT Astra Serif" w:eastAsia="Times New Roman" w:hAnsi="PT Astra Serif" w:cs="Times New Roman"/>
          <w:color w:val="000000"/>
          <w:sz w:val="24"/>
          <w:szCs w:val="24"/>
          <w:lang w:eastAsia="ru-RU"/>
        </w:rPr>
        <w:t>о назначении физического лица на должность, в соответствии с которым такое физическое лицо обладает правом действовать от имени заявителя без</w:t>
      </w:r>
      <w:r w:rsidR="00846205">
        <w:rPr>
          <w:rFonts w:ascii="PT Astra Serif" w:eastAsia="Times New Roman" w:hAnsi="PT Astra Serif" w:cs="Times New Roman"/>
          <w:color w:val="000000"/>
          <w:sz w:val="24"/>
          <w:szCs w:val="24"/>
          <w:lang w:eastAsia="ru-RU"/>
        </w:rPr>
        <w:t xml:space="preserve"> доверенности). </w:t>
      </w:r>
      <w:r w:rsidR="00846205">
        <w:rPr>
          <w:rFonts w:ascii="PT Astra Serif" w:eastAsia="Times New Roman" w:hAnsi="PT Astra Serif" w:cs="Times New Roman"/>
          <w:color w:val="000000"/>
          <w:sz w:val="24"/>
          <w:szCs w:val="24"/>
          <w:lang w:eastAsia="ru-RU"/>
        </w:rPr>
        <w:br/>
        <w:t xml:space="preserve">В случае, если </w:t>
      </w:r>
      <w:r w:rsidRPr="00011164">
        <w:rPr>
          <w:rFonts w:ascii="PT Astra Serif" w:eastAsia="Times New Roman" w:hAnsi="PT Astra Serif" w:cs="Times New Roman"/>
          <w:color w:val="000000"/>
          <w:sz w:val="24"/>
          <w:szCs w:val="24"/>
          <w:lang w:eastAsia="ru-RU"/>
        </w:rPr>
        <w:t>от имени заявителя действует иное лицо, заявка на участие в аукционе должна содержать также доверенность на осуществление действи</w:t>
      </w:r>
      <w:r w:rsidR="00846205">
        <w:rPr>
          <w:rFonts w:ascii="PT Astra Serif" w:eastAsia="Times New Roman" w:hAnsi="PT Astra Serif" w:cs="Times New Roman"/>
          <w:color w:val="000000"/>
          <w:sz w:val="24"/>
          <w:szCs w:val="24"/>
          <w:lang w:eastAsia="ru-RU"/>
        </w:rPr>
        <w:t xml:space="preserve">й от имени заявителя, выданную </w:t>
      </w:r>
      <w:r w:rsidRPr="00011164">
        <w:rPr>
          <w:rFonts w:ascii="PT Astra Serif" w:eastAsia="Times New Roman" w:hAnsi="PT Astra Serif" w:cs="Times New Roman"/>
          <w:color w:val="000000"/>
          <w:sz w:val="24"/>
          <w:szCs w:val="24"/>
          <w:lang w:eastAsia="ru-RU"/>
        </w:rPr>
        <w:t>и оформленную в соответствии с гражданским законодат</w:t>
      </w:r>
      <w:r w:rsidR="00846205">
        <w:rPr>
          <w:rFonts w:ascii="PT Astra Serif" w:eastAsia="Times New Roman" w:hAnsi="PT Astra Serif" w:cs="Times New Roman"/>
          <w:color w:val="000000"/>
          <w:sz w:val="24"/>
          <w:szCs w:val="24"/>
          <w:lang w:eastAsia="ru-RU"/>
        </w:rPr>
        <w:t xml:space="preserve">ельством Российской Федерации. </w:t>
      </w:r>
      <w:r w:rsidRPr="00011164">
        <w:rPr>
          <w:rFonts w:ascii="PT Astra Serif" w:eastAsia="Times New Roman" w:hAnsi="PT Astra Serif" w:cs="Times New Roman"/>
          <w:color w:val="000000"/>
          <w:sz w:val="24"/>
          <w:szCs w:val="24"/>
          <w:lang w:eastAsia="ru-RU"/>
        </w:rPr>
        <w:t>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14:paraId="38556FC9"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40AE403F"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8) информацию о непроведении ликвидации юридического лица, об отсутствии решения арбитражного суда о признании заявителя - юридического лица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или индивидуального предпринимателя несостоятельным (банкротом) и об открытии конкурсного производства;</w:t>
      </w:r>
    </w:p>
    <w:p w14:paraId="77E37CA3" w14:textId="77777777" w:rsidR="00011164" w:rsidRPr="00011164"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color w:val="000000"/>
          <w:sz w:val="24"/>
          <w:szCs w:val="24"/>
          <w:lang w:eastAsia="ru-RU"/>
        </w:rPr>
        <w:t xml:space="preserve">10.3. </w:t>
      </w:r>
      <w:r w:rsidRPr="00011164">
        <w:rPr>
          <w:rFonts w:ascii="PT Astra Serif" w:eastAsia="Times New Roman" w:hAnsi="PT Astra Serif" w:cs="Times New Roman"/>
          <w:sz w:val="24"/>
          <w:szCs w:val="24"/>
          <w:lang w:eastAsia="ru-RU"/>
        </w:rPr>
        <w:t xml:space="preserve">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w:t>
      </w:r>
      <w:r w:rsidRPr="00011164">
        <w:rPr>
          <w:rFonts w:ascii="PT Astra Serif" w:eastAsia="Times New Roman" w:hAnsi="PT Astra Serif" w:cs="Times New Roman"/>
          <w:sz w:val="24"/>
          <w:szCs w:val="24"/>
          <w:lang w:eastAsia="ru-RU"/>
        </w:rPr>
        <w:br/>
        <w:t>на участие в аукционе.</w:t>
      </w:r>
    </w:p>
    <w:p w14:paraId="6D316B8E"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10.4. Заявитель вправе подать только одну заявку в отношении предмета аукциона (лота).</w:t>
      </w:r>
    </w:p>
    <w:p w14:paraId="1BF8079F"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10.5. При получении заявки на участие в аукционе оператор электронной площадки обязан направить заявителю уведомление о ее получении в течение одного часа с момента получения такой заявки.</w:t>
      </w:r>
    </w:p>
    <w:p w14:paraId="15491AEF"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10.6. Прием заявок на участие в аукционе осуществляется до даты и времени окончания срока подачи таких заявок.</w:t>
      </w:r>
    </w:p>
    <w:p w14:paraId="309AF0D5"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10.7. Каждая заявка на участие в аукционе, поступившая в срок, указанный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 xml:space="preserve">в извещении </w:t>
      </w:r>
      <w:r w:rsidR="00846205">
        <w:rPr>
          <w:rFonts w:ascii="PT Astra Serif" w:eastAsia="Times New Roman" w:hAnsi="PT Astra Serif" w:cs="Times New Roman"/>
          <w:color w:val="000000"/>
          <w:sz w:val="24"/>
          <w:szCs w:val="24"/>
          <w:lang w:eastAsia="ru-RU"/>
        </w:rPr>
        <w:t>о</w:t>
      </w:r>
      <w:r w:rsidRPr="00011164">
        <w:rPr>
          <w:rFonts w:ascii="PT Astra Serif" w:eastAsia="Times New Roman" w:hAnsi="PT Astra Serif" w:cs="Times New Roman"/>
          <w:color w:val="000000"/>
          <w:sz w:val="24"/>
          <w:szCs w:val="24"/>
          <w:lang w:eastAsia="ru-RU"/>
        </w:rPr>
        <w:t xml:space="preserve"> проведении аукциона, регистрируется оператором электронной площадки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 xml:space="preserve">с указанием даты, времени ее получения и порядкового номера заявки. В течение 1 часа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с даты и времени окончания срока подачи заявок оператор электронной площадки направляет организатору аукциона заявки на участие в аукционе.</w:t>
      </w:r>
    </w:p>
    <w:p w14:paraId="4315E316"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lastRenderedPageBreak/>
        <w:t xml:space="preserve">10.8. Полученные после окончания установленного срока приема заявок на участие </w:t>
      </w:r>
      <w:r w:rsidRPr="00011164">
        <w:rPr>
          <w:rFonts w:ascii="PT Astra Serif" w:eastAsia="Times New Roman" w:hAnsi="PT Astra Serif" w:cs="Times New Roman"/>
          <w:color w:val="000000"/>
          <w:sz w:val="24"/>
          <w:szCs w:val="24"/>
          <w:lang w:eastAsia="ru-RU"/>
        </w:rPr>
        <w:br/>
        <w:t>в аукционе заявки не рассматриваются и в тот же день возвращаются оператором электронной площадки заявителям. Задаток возвращается указанным заяви</w:t>
      </w:r>
      <w:r w:rsidR="00846205">
        <w:rPr>
          <w:rFonts w:ascii="PT Astra Serif" w:eastAsia="Times New Roman" w:hAnsi="PT Astra Serif" w:cs="Times New Roman"/>
          <w:color w:val="000000"/>
          <w:sz w:val="24"/>
          <w:szCs w:val="24"/>
          <w:lang w:eastAsia="ru-RU"/>
        </w:rPr>
        <w:t xml:space="preserve">телям в течение 5 рабочих дней </w:t>
      </w:r>
      <w:r w:rsidRPr="00011164">
        <w:rPr>
          <w:rFonts w:ascii="PT Astra Serif" w:eastAsia="Times New Roman" w:hAnsi="PT Astra Serif" w:cs="Times New Roman"/>
          <w:color w:val="000000"/>
          <w:sz w:val="24"/>
          <w:szCs w:val="24"/>
          <w:lang w:eastAsia="ru-RU"/>
        </w:rPr>
        <w:t>с даты окончания срока приема заявок.</w:t>
      </w:r>
    </w:p>
    <w:p w14:paraId="39B59650" w14:textId="77777777" w:rsidR="00011164" w:rsidRPr="00011164" w:rsidRDefault="00011164" w:rsidP="00011164">
      <w:pPr>
        <w:spacing w:after="0" w:line="240" w:lineRule="auto"/>
        <w:ind w:firstLine="709"/>
        <w:jc w:val="both"/>
        <w:rPr>
          <w:rFonts w:ascii="PT Astra Serif" w:eastAsia="Times New Roman" w:hAnsi="PT Astra Serif" w:cs="Times New Roman"/>
          <w:color w:val="000000"/>
          <w:sz w:val="24"/>
          <w:szCs w:val="24"/>
          <w:lang w:eastAsia="ru-RU"/>
        </w:rPr>
      </w:pPr>
      <w:r w:rsidRPr="00011164">
        <w:rPr>
          <w:rFonts w:ascii="PT Astra Serif" w:eastAsia="Times New Roman" w:hAnsi="PT Astra Serif" w:cs="Times New Roman"/>
          <w:color w:val="000000"/>
          <w:sz w:val="24"/>
          <w:szCs w:val="24"/>
          <w:lang w:eastAsia="ru-RU"/>
        </w:rPr>
        <w:t xml:space="preserve">10.9. Заявитель вправе отозвать заявку в любое время до установленных даты </w:t>
      </w:r>
      <w:r w:rsidR="00846205">
        <w:rPr>
          <w:rFonts w:ascii="PT Astra Serif" w:eastAsia="Times New Roman" w:hAnsi="PT Astra Serif" w:cs="Times New Roman"/>
          <w:color w:val="000000"/>
          <w:sz w:val="24"/>
          <w:szCs w:val="24"/>
          <w:lang w:eastAsia="ru-RU"/>
        </w:rPr>
        <w:br/>
      </w:r>
      <w:r w:rsidRPr="00011164">
        <w:rPr>
          <w:rFonts w:ascii="PT Astra Serif" w:eastAsia="Times New Roman" w:hAnsi="PT Astra Serif" w:cs="Times New Roman"/>
          <w:color w:val="000000"/>
          <w:sz w:val="24"/>
          <w:szCs w:val="24"/>
          <w:lang w:eastAsia="ru-RU"/>
        </w:rPr>
        <w:t>и времени окончания срока подачи заявок на участие в аукционе. Задаток возвращается указанному заявителю в течение 5 рабочих дней с даты поступления орг</w:t>
      </w:r>
      <w:r w:rsidR="00846205">
        <w:rPr>
          <w:rFonts w:ascii="PT Astra Serif" w:eastAsia="Times New Roman" w:hAnsi="PT Astra Serif" w:cs="Times New Roman"/>
          <w:color w:val="000000"/>
          <w:sz w:val="24"/>
          <w:szCs w:val="24"/>
          <w:lang w:eastAsia="ru-RU"/>
        </w:rPr>
        <w:t xml:space="preserve">анизатору аукциона уведомления </w:t>
      </w:r>
      <w:r w:rsidRPr="00011164">
        <w:rPr>
          <w:rFonts w:ascii="PT Astra Serif" w:eastAsia="Times New Roman" w:hAnsi="PT Astra Serif" w:cs="Times New Roman"/>
          <w:color w:val="000000"/>
          <w:sz w:val="24"/>
          <w:szCs w:val="24"/>
          <w:lang w:eastAsia="ru-RU"/>
        </w:rPr>
        <w:t>об отзыве заявки на участие в аукционе.</w:t>
      </w:r>
    </w:p>
    <w:p w14:paraId="0654544E" w14:textId="77777777" w:rsidR="00011164" w:rsidRPr="00011164" w:rsidRDefault="00011164" w:rsidP="00011164">
      <w:pPr>
        <w:widowControl w:val="0"/>
        <w:spacing w:after="0" w:line="240" w:lineRule="auto"/>
        <w:ind w:right="40" w:firstLine="426"/>
        <w:jc w:val="both"/>
        <w:rPr>
          <w:rFonts w:ascii="PT Astra Serif" w:eastAsia="Times New Roman" w:hAnsi="PT Astra Serif" w:cs="Times New Roman"/>
          <w:color w:val="000000"/>
          <w:sz w:val="24"/>
          <w:szCs w:val="24"/>
          <w:lang w:eastAsia="ru-RU"/>
        </w:rPr>
      </w:pPr>
    </w:p>
    <w:p w14:paraId="6C32F49F" w14:textId="77777777" w:rsidR="00011164" w:rsidRPr="00011164" w:rsidRDefault="00011164" w:rsidP="00011164">
      <w:pPr>
        <w:widowControl w:val="0"/>
        <w:spacing w:after="0" w:line="240" w:lineRule="auto"/>
        <w:ind w:right="40"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11. Требование о внесении задатка, размер задатка, срок и порядок внесения задатка, реквизиты счета для перечисления задатка:</w:t>
      </w:r>
    </w:p>
    <w:p w14:paraId="79DF721E" w14:textId="77777777" w:rsidR="00011164" w:rsidRPr="00011164" w:rsidRDefault="00011164" w:rsidP="00011164">
      <w:pPr>
        <w:widowControl w:val="0"/>
        <w:spacing w:after="0" w:line="240" w:lineRule="auto"/>
        <w:ind w:right="40" w:firstLine="709"/>
        <w:jc w:val="both"/>
        <w:rPr>
          <w:rFonts w:ascii="PT Astra Serif" w:eastAsia="Times New Roman" w:hAnsi="PT Astra Serif" w:cs="Times New Roman"/>
          <w:b/>
          <w:sz w:val="24"/>
          <w:szCs w:val="24"/>
          <w:lang w:eastAsia="ru-RU"/>
        </w:rPr>
      </w:pPr>
    </w:p>
    <w:p w14:paraId="0C29DA91"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Размер задатка:</w:t>
      </w:r>
    </w:p>
    <w:p w14:paraId="3CB2B548"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 xml:space="preserve">Размер задатка (10%): </w:t>
      </w:r>
      <w:r w:rsidR="00AF6CA6" w:rsidRPr="00287E81">
        <w:rPr>
          <w:rFonts w:ascii="PT Astra Serif" w:eastAsia="Times New Roman" w:hAnsi="PT Astra Serif" w:cs="Times New Roman"/>
          <w:b/>
          <w:sz w:val="24"/>
          <w:szCs w:val="24"/>
          <w:lang w:eastAsia="ru-RU"/>
        </w:rPr>
        <w:t>99 061</w:t>
      </w:r>
      <w:r w:rsidRPr="00287E81">
        <w:rPr>
          <w:rFonts w:ascii="PT Astra Serif" w:eastAsia="Times New Roman" w:hAnsi="PT Astra Serif" w:cs="Times New Roman"/>
          <w:b/>
          <w:sz w:val="24"/>
          <w:szCs w:val="24"/>
          <w:lang w:eastAsia="ru-RU"/>
        </w:rPr>
        <w:t xml:space="preserve"> (</w:t>
      </w:r>
      <w:r w:rsidR="00AF6CA6" w:rsidRPr="00287E81">
        <w:rPr>
          <w:rFonts w:ascii="PT Astra Serif" w:eastAsia="Times New Roman" w:hAnsi="PT Astra Serif" w:cs="Times New Roman"/>
          <w:b/>
          <w:sz w:val="24"/>
          <w:szCs w:val="24"/>
          <w:lang w:eastAsia="ru-RU"/>
        </w:rPr>
        <w:t>девяносто девять</w:t>
      </w:r>
      <w:r w:rsidRPr="00287E81">
        <w:rPr>
          <w:rFonts w:ascii="PT Astra Serif" w:eastAsia="Times New Roman" w:hAnsi="PT Astra Serif" w:cs="Times New Roman"/>
          <w:b/>
          <w:sz w:val="24"/>
          <w:szCs w:val="24"/>
          <w:lang w:eastAsia="ru-RU"/>
        </w:rPr>
        <w:t xml:space="preserve"> тысяч </w:t>
      </w:r>
      <w:r w:rsidR="00AF6CA6" w:rsidRPr="00287E81">
        <w:rPr>
          <w:rFonts w:ascii="PT Astra Serif" w:eastAsia="Times New Roman" w:hAnsi="PT Astra Serif" w:cs="Times New Roman"/>
          <w:b/>
          <w:sz w:val="24"/>
          <w:szCs w:val="24"/>
          <w:lang w:eastAsia="ru-RU"/>
        </w:rPr>
        <w:t>шестьдесят один</w:t>
      </w:r>
      <w:r w:rsidRPr="00287E81">
        <w:rPr>
          <w:rFonts w:ascii="PT Astra Serif" w:eastAsia="Times New Roman" w:hAnsi="PT Astra Serif" w:cs="Times New Roman"/>
          <w:b/>
          <w:sz w:val="24"/>
          <w:szCs w:val="24"/>
          <w:lang w:eastAsia="ru-RU"/>
        </w:rPr>
        <w:t>) рубл</w:t>
      </w:r>
      <w:r w:rsidR="00AF6CA6" w:rsidRPr="00287E81">
        <w:rPr>
          <w:rFonts w:ascii="PT Astra Serif" w:eastAsia="Times New Roman" w:hAnsi="PT Astra Serif" w:cs="Times New Roman"/>
          <w:b/>
          <w:sz w:val="24"/>
          <w:szCs w:val="24"/>
          <w:lang w:eastAsia="ru-RU"/>
        </w:rPr>
        <w:t xml:space="preserve">ь </w:t>
      </w:r>
      <w:r w:rsidR="00287E81">
        <w:rPr>
          <w:rFonts w:ascii="PT Astra Serif" w:eastAsia="Times New Roman" w:hAnsi="PT Astra Serif" w:cs="Times New Roman"/>
          <w:b/>
          <w:sz w:val="24"/>
          <w:szCs w:val="24"/>
          <w:lang w:eastAsia="ru-RU"/>
        </w:rPr>
        <w:br/>
      </w:r>
      <w:r w:rsidR="00AF6CA6" w:rsidRPr="00287E81">
        <w:rPr>
          <w:rFonts w:ascii="PT Astra Serif" w:eastAsia="Times New Roman" w:hAnsi="PT Astra Serif" w:cs="Times New Roman"/>
          <w:b/>
          <w:sz w:val="24"/>
          <w:szCs w:val="24"/>
          <w:lang w:eastAsia="ru-RU"/>
        </w:rPr>
        <w:t>2</w:t>
      </w:r>
      <w:r w:rsidRPr="00287E81">
        <w:rPr>
          <w:rFonts w:ascii="PT Astra Serif" w:eastAsia="Times New Roman" w:hAnsi="PT Astra Serif" w:cs="Times New Roman"/>
          <w:b/>
          <w:sz w:val="24"/>
          <w:szCs w:val="24"/>
          <w:lang w:eastAsia="ru-RU"/>
        </w:rPr>
        <w:t>0 копеек.</w:t>
      </w:r>
    </w:p>
    <w:p w14:paraId="2EE1655F" w14:textId="77777777" w:rsidR="00011164" w:rsidRPr="00011164" w:rsidRDefault="00011164" w:rsidP="00011164">
      <w:pPr>
        <w:widowControl w:val="0"/>
        <w:spacing w:after="0" w:line="260" w:lineRule="exact"/>
        <w:ind w:right="40"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Порядок внесения задатка определяет регламент электронной площадки оператора https://lot-online.ru.</w:t>
      </w:r>
    </w:p>
    <w:p w14:paraId="17FABBAA" w14:textId="77777777" w:rsidR="00011164" w:rsidRPr="00011164" w:rsidRDefault="00011164" w:rsidP="00011164">
      <w:pPr>
        <w:widowControl w:val="0"/>
        <w:spacing w:after="0" w:line="260" w:lineRule="exact"/>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Заявители обязаны внести задаток в необходимом размере до окончания приема заявок.</w:t>
      </w:r>
    </w:p>
    <w:p w14:paraId="08FE2D8C" w14:textId="77777777" w:rsidR="00011164" w:rsidRPr="00011164" w:rsidRDefault="00011164" w:rsidP="00011164">
      <w:pPr>
        <w:widowControl w:val="0"/>
        <w:spacing w:after="0" w:line="260" w:lineRule="exact"/>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Задаток вносится в валюте Российской Федерации на счёт Оператора электронной торговой площадки АО «РАД»:  </w:t>
      </w:r>
    </w:p>
    <w:p w14:paraId="1A25FD99" w14:textId="77777777" w:rsidR="00011164" w:rsidRPr="00011164" w:rsidRDefault="00011164" w:rsidP="00011164">
      <w:pPr>
        <w:widowControl w:val="0"/>
        <w:spacing w:after="0" w:line="240" w:lineRule="auto"/>
        <w:ind w:firstLine="709"/>
        <w:jc w:val="both"/>
        <w:rPr>
          <w:rFonts w:ascii="PT Astra Serif" w:eastAsia="Times New Roman" w:hAnsi="PT Astra Serif" w:cs="Times New Roman"/>
          <w:sz w:val="24"/>
          <w:szCs w:val="24"/>
          <w:lang w:eastAsia="ru-RU"/>
        </w:rPr>
      </w:pPr>
    </w:p>
    <w:p w14:paraId="3E7E90BA" w14:textId="77777777" w:rsidR="00011164" w:rsidRPr="00011164" w:rsidRDefault="00011164" w:rsidP="00011164">
      <w:pPr>
        <w:widowControl w:val="0"/>
        <w:spacing w:after="0" w:line="240" w:lineRule="auto"/>
        <w:ind w:firstLine="709"/>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АО «Российский аукционный дом» </w:t>
      </w:r>
    </w:p>
    <w:p w14:paraId="1883079D" w14:textId="77777777" w:rsidR="00011164" w:rsidRPr="00011164" w:rsidRDefault="00011164" w:rsidP="00011164">
      <w:pPr>
        <w:widowControl w:val="0"/>
        <w:spacing w:after="0" w:line="240" w:lineRule="auto"/>
        <w:ind w:firstLine="709"/>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ИНН 7838430413 </w:t>
      </w:r>
    </w:p>
    <w:p w14:paraId="75C7D5EB" w14:textId="77777777" w:rsidR="00011164" w:rsidRPr="00011164" w:rsidRDefault="00011164" w:rsidP="00011164">
      <w:pPr>
        <w:widowControl w:val="0"/>
        <w:spacing w:after="0" w:line="240" w:lineRule="auto"/>
        <w:ind w:firstLine="709"/>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КПП 783801001 </w:t>
      </w:r>
    </w:p>
    <w:p w14:paraId="0E6687F1" w14:textId="77777777" w:rsidR="00011164" w:rsidRPr="00011164" w:rsidRDefault="00011164" w:rsidP="00011164">
      <w:pPr>
        <w:widowControl w:val="0"/>
        <w:spacing w:after="0" w:line="240" w:lineRule="auto"/>
        <w:ind w:firstLine="709"/>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Р/сч 40702810055040010531 </w:t>
      </w:r>
    </w:p>
    <w:p w14:paraId="0E79EDDD" w14:textId="77777777" w:rsidR="00011164" w:rsidRPr="00011164" w:rsidRDefault="00011164" w:rsidP="00011164">
      <w:pPr>
        <w:widowControl w:val="0"/>
        <w:spacing w:after="0" w:line="240" w:lineRule="auto"/>
        <w:ind w:firstLine="709"/>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Банк СЕВЕРО-ЗАПАДНЫЙ БАНК ПАО СБЕРБАНК </w:t>
      </w:r>
    </w:p>
    <w:p w14:paraId="76A6EB6F" w14:textId="77777777" w:rsidR="00011164" w:rsidRPr="00011164" w:rsidRDefault="00011164" w:rsidP="00011164">
      <w:pPr>
        <w:widowControl w:val="0"/>
        <w:spacing w:after="0" w:line="240" w:lineRule="auto"/>
        <w:ind w:firstLine="709"/>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К/c 30101810500000000653 </w:t>
      </w:r>
    </w:p>
    <w:p w14:paraId="7CA2EB58" w14:textId="77777777" w:rsidR="00011164" w:rsidRPr="00011164" w:rsidRDefault="00011164" w:rsidP="00011164">
      <w:pPr>
        <w:widowControl w:val="0"/>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БИК банка 044030653 </w:t>
      </w:r>
    </w:p>
    <w:p w14:paraId="112B9013" w14:textId="77777777" w:rsidR="00011164" w:rsidRPr="00011164" w:rsidRDefault="00011164" w:rsidP="00011164">
      <w:pPr>
        <w:widowControl w:val="0"/>
        <w:spacing w:after="0" w:line="240" w:lineRule="auto"/>
        <w:ind w:firstLine="709"/>
        <w:jc w:val="both"/>
        <w:rPr>
          <w:rFonts w:ascii="PT Astra Serif" w:eastAsia="Times New Roman" w:hAnsi="PT Astra Serif" w:cs="Times New Roman"/>
          <w:i/>
          <w:sz w:val="24"/>
          <w:szCs w:val="24"/>
          <w:lang w:eastAsia="ru-RU"/>
        </w:rPr>
      </w:pPr>
      <w:r w:rsidRPr="00011164">
        <w:rPr>
          <w:rFonts w:ascii="PT Astra Serif" w:eastAsia="Times New Roman" w:hAnsi="PT Astra Serif" w:cs="Times New Roman"/>
          <w:i/>
          <w:sz w:val="24"/>
          <w:szCs w:val="24"/>
          <w:lang w:eastAsia="ru-RU"/>
        </w:rPr>
        <w:t xml:space="preserve">В платежном поручении в части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4F42DB2E" w14:textId="77777777" w:rsidR="00011164" w:rsidRPr="00011164" w:rsidRDefault="00011164" w:rsidP="00011164">
      <w:pPr>
        <w:widowControl w:val="0"/>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 xml:space="preserve">Сумма денежных средств, поступившая Оператору электронной торговой площадки </w:t>
      </w:r>
      <w:r w:rsidRPr="00011164">
        <w:rPr>
          <w:rFonts w:ascii="PT Astra Serif" w:eastAsia="Times New Roman" w:hAnsi="PT Astra Serif" w:cs="Times New Roman"/>
          <w:sz w:val="24"/>
          <w:szCs w:val="24"/>
          <w:lang w:eastAsia="ru-RU"/>
        </w:rPr>
        <w:br/>
        <w:t xml:space="preserve">в качестве задатка на указанный расчетный счет, зачисляется на лицевой счет Претендента. </w:t>
      </w:r>
    </w:p>
    <w:p w14:paraId="52DF48FA" w14:textId="77777777" w:rsidR="00011164" w:rsidRPr="00011164" w:rsidRDefault="00011164" w:rsidP="00011164">
      <w:pPr>
        <w:widowControl w:val="0"/>
        <w:spacing w:after="0" w:line="240" w:lineRule="auto"/>
        <w:ind w:right="40" w:firstLine="709"/>
        <w:jc w:val="both"/>
        <w:rPr>
          <w:rFonts w:ascii="PT Astra Serif" w:eastAsia="Times New Roman" w:hAnsi="PT Astra Serif" w:cs="Times New Roman"/>
          <w:color w:val="FF0000"/>
          <w:sz w:val="24"/>
          <w:szCs w:val="24"/>
          <w:lang w:eastAsia="ru-RU"/>
        </w:rPr>
      </w:pPr>
    </w:p>
    <w:p w14:paraId="5AFF93C8" w14:textId="77777777" w:rsidR="00011164" w:rsidRPr="00011164" w:rsidRDefault="00011164" w:rsidP="00011164">
      <w:pPr>
        <w:widowControl w:val="0"/>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 xml:space="preserve">12. Величина повышения начальной цены договора (шаг аукциона): </w:t>
      </w:r>
    </w:p>
    <w:p w14:paraId="19D54E41" w14:textId="77777777" w:rsidR="00011164" w:rsidRPr="00287E81"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lang w:eastAsia="ru-RU"/>
        </w:rPr>
        <w:t>Шаг аукциона (</w:t>
      </w:r>
      <w:r w:rsidRPr="00287E81">
        <w:rPr>
          <w:rFonts w:ascii="PT Astra Serif" w:eastAsia="Times New Roman" w:hAnsi="PT Astra Serif" w:cs="Times New Roman"/>
          <w:sz w:val="24"/>
          <w:szCs w:val="24"/>
          <w:lang w:eastAsia="ru-RU"/>
        </w:rPr>
        <w:t xml:space="preserve">5%): </w:t>
      </w:r>
      <w:r w:rsidR="00287E81">
        <w:rPr>
          <w:rFonts w:ascii="PT Astra Serif" w:eastAsia="Times New Roman" w:hAnsi="PT Astra Serif" w:cs="Times New Roman"/>
          <w:sz w:val="24"/>
          <w:szCs w:val="24"/>
          <w:lang w:eastAsia="ru-RU"/>
        </w:rPr>
        <w:t>49 530</w:t>
      </w:r>
      <w:r w:rsidRPr="00287E81">
        <w:rPr>
          <w:rFonts w:ascii="PT Astra Serif" w:eastAsia="Times New Roman" w:hAnsi="PT Astra Serif" w:cs="Times New Roman"/>
          <w:sz w:val="24"/>
          <w:szCs w:val="24"/>
          <w:lang w:eastAsia="ru-RU"/>
        </w:rPr>
        <w:t xml:space="preserve"> (</w:t>
      </w:r>
      <w:r w:rsidR="00287E81">
        <w:rPr>
          <w:rFonts w:ascii="PT Astra Serif" w:eastAsia="Times New Roman" w:hAnsi="PT Astra Serif" w:cs="Times New Roman"/>
          <w:sz w:val="24"/>
          <w:szCs w:val="24"/>
          <w:lang w:eastAsia="ru-RU"/>
        </w:rPr>
        <w:t>сорок девять</w:t>
      </w:r>
      <w:r w:rsidRPr="00287E81">
        <w:rPr>
          <w:rFonts w:ascii="PT Astra Serif" w:eastAsia="Times New Roman" w:hAnsi="PT Astra Serif" w:cs="Times New Roman"/>
          <w:sz w:val="24"/>
          <w:szCs w:val="24"/>
          <w:lang w:eastAsia="ru-RU"/>
        </w:rPr>
        <w:t xml:space="preserve"> тысяч </w:t>
      </w:r>
      <w:r w:rsidR="00287E81">
        <w:rPr>
          <w:rFonts w:ascii="PT Astra Serif" w:eastAsia="Times New Roman" w:hAnsi="PT Astra Serif" w:cs="Times New Roman"/>
          <w:sz w:val="24"/>
          <w:szCs w:val="24"/>
          <w:lang w:eastAsia="ru-RU"/>
        </w:rPr>
        <w:t>пятьсот тридцать</w:t>
      </w:r>
      <w:r w:rsidRPr="00287E81">
        <w:rPr>
          <w:rFonts w:ascii="PT Astra Serif" w:eastAsia="Times New Roman" w:hAnsi="PT Astra Serif" w:cs="Times New Roman"/>
          <w:sz w:val="24"/>
          <w:szCs w:val="24"/>
          <w:lang w:eastAsia="ru-RU"/>
        </w:rPr>
        <w:t xml:space="preserve">) рублей </w:t>
      </w:r>
      <w:r w:rsidR="00287E81">
        <w:rPr>
          <w:rFonts w:ascii="PT Astra Serif" w:eastAsia="Times New Roman" w:hAnsi="PT Astra Serif" w:cs="Times New Roman"/>
          <w:sz w:val="24"/>
          <w:szCs w:val="24"/>
          <w:lang w:eastAsia="ru-RU"/>
        </w:rPr>
        <w:t>60</w:t>
      </w:r>
      <w:r w:rsidRPr="00287E81">
        <w:rPr>
          <w:rFonts w:ascii="PT Astra Serif" w:eastAsia="Times New Roman" w:hAnsi="PT Astra Serif" w:cs="Times New Roman"/>
          <w:sz w:val="24"/>
          <w:szCs w:val="24"/>
          <w:lang w:eastAsia="ru-RU"/>
        </w:rPr>
        <w:t xml:space="preserve"> копеек.</w:t>
      </w:r>
    </w:p>
    <w:p w14:paraId="2727CAFD" w14:textId="77777777" w:rsidR="00011164" w:rsidRPr="00011164" w:rsidRDefault="00011164" w:rsidP="00011164">
      <w:pPr>
        <w:spacing w:after="0" w:line="240" w:lineRule="auto"/>
        <w:ind w:firstLine="709"/>
        <w:jc w:val="both"/>
        <w:rPr>
          <w:rFonts w:ascii="PT Astra Serif" w:eastAsia="Times New Roman" w:hAnsi="PT Astra Serif" w:cs="Times New Roman"/>
          <w:b/>
          <w:color w:val="FF0000"/>
          <w:sz w:val="24"/>
          <w:szCs w:val="24"/>
          <w:lang w:eastAsia="ru-RU"/>
        </w:rPr>
      </w:pPr>
    </w:p>
    <w:p w14:paraId="3CA3084E"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13. Срок и порядок оплаты по договору:</w:t>
      </w:r>
    </w:p>
    <w:p w14:paraId="55825B3F" w14:textId="77777777" w:rsidR="00011164" w:rsidRDefault="00E36D03" w:rsidP="00011164">
      <w:pPr>
        <w:spacing w:after="0" w:line="240" w:lineRule="auto"/>
        <w:ind w:firstLine="709"/>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w:t>
      </w:r>
      <w:r w:rsidRPr="00E36D03">
        <w:rPr>
          <w:rFonts w:ascii="PT Astra Serif" w:eastAsia="Times New Roman" w:hAnsi="PT Astra Serif" w:cs="Times New Roman"/>
          <w:sz w:val="24"/>
          <w:szCs w:val="24"/>
          <w:lang w:eastAsia="ru-RU"/>
        </w:rPr>
        <w:t>роки и порядок оплаты по договору указаны в проект</w:t>
      </w:r>
      <w:r>
        <w:rPr>
          <w:rFonts w:ascii="PT Astra Serif" w:eastAsia="Times New Roman" w:hAnsi="PT Astra Serif" w:cs="Times New Roman"/>
          <w:sz w:val="24"/>
          <w:szCs w:val="24"/>
          <w:lang w:eastAsia="ru-RU"/>
        </w:rPr>
        <w:t>е</w:t>
      </w:r>
      <w:r w:rsidRPr="00E36D03">
        <w:rPr>
          <w:rFonts w:ascii="PT Astra Serif" w:eastAsia="Times New Roman" w:hAnsi="PT Astra Serif" w:cs="Times New Roman"/>
          <w:sz w:val="24"/>
          <w:szCs w:val="24"/>
          <w:lang w:eastAsia="ru-RU"/>
        </w:rPr>
        <w:t xml:space="preserve"> договора аренды</w:t>
      </w:r>
      <w:r>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br/>
        <w:t>(Приложение № 2 к Извещению)</w:t>
      </w:r>
    </w:p>
    <w:p w14:paraId="04F36199" w14:textId="77777777" w:rsidR="00E36D03" w:rsidRPr="00011164" w:rsidRDefault="00E36D03" w:rsidP="00011164">
      <w:pPr>
        <w:spacing w:after="0" w:line="240" w:lineRule="auto"/>
        <w:ind w:firstLine="709"/>
        <w:jc w:val="both"/>
        <w:rPr>
          <w:rFonts w:ascii="PT Astra Serif" w:eastAsia="Times New Roman" w:hAnsi="PT Astra Serif" w:cs="Times New Roman"/>
          <w:color w:val="2C2D2E"/>
          <w:sz w:val="24"/>
          <w:szCs w:val="24"/>
          <w:shd w:val="clear" w:color="auto" w:fill="FFFFFF"/>
          <w:lang w:eastAsia="ru-RU"/>
        </w:rPr>
      </w:pPr>
    </w:p>
    <w:p w14:paraId="07F3D8AB" w14:textId="77777777" w:rsidR="00011164" w:rsidRPr="00024E4B"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24E4B">
        <w:rPr>
          <w:rFonts w:ascii="PT Astra Serif" w:eastAsia="Times New Roman" w:hAnsi="PT Astra Serif" w:cs="Times New Roman"/>
          <w:b/>
          <w:sz w:val="24"/>
          <w:szCs w:val="24"/>
          <w:shd w:val="clear" w:color="auto" w:fill="FFFFFF"/>
          <w:lang w:eastAsia="ru-RU"/>
        </w:rPr>
        <w:t xml:space="preserve">Реквизиты для перечисления: </w:t>
      </w:r>
    </w:p>
    <w:p w14:paraId="30CBC06F" w14:textId="77777777" w:rsidR="00011164" w:rsidRPr="00024E4B" w:rsidRDefault="00011164" w:rsidP="00011164">
      <w:pPr>
        <w:spacing w:after="0" w:line="240" w:lineRule="auto"/>
        <w:ind w:firstLine="709"/>
        <w:jc w:val="both"/>
        <w:rPr>
          <w:rFonts w:ascii="PT Astra Serif" w:eastAsia="Times New Roman" w:hAnsi="PT Astra Serif" w:cs="Times New Roman"/>
          <w:sz w:val="26"/>
          <w:szCs w:val="26"/>
          <w:lang w:eastAsia="ru-RU"/>
        </w:rPr>
      </w:pPr>
      <w:r w:rsidRPr="00024E4B">
        <w:rPr>
          <w:rFonts w:ascii="PT Astra Serif" w:eastAsia="Times New Roman" w:hAnsi="PT Astra Serif" w:cs="Times New Roman"/>
          <w:sz w:val="26"/>
          <w:szCs w:val="26"/>
          <w:lang w:eastAsia="ru-RU"/>
        </w:rPr>
        <w:t xml:space="preserve">Получатель: </w:t>
      </w:r>
      <w:r w:rsidR="00024E4B" w:rsidRPr="00024E4B">
        <w:rPr>
          <w:rFonts w:ascii="PT Astra Serif" w:hAnsi="PT Astra Serif"/>
          <w:sz w:val="26"/>
          <w:szCs w:val="26"/>
        </w:rPr>
        <w:t xml:space="preserve">Министерство финансов Тульской области (ГУЗ ТО «Тульская областная клиническая больница») л/сч 105.02.000.8   </w:t>
      </w:r>
    </w:p>
    <w:p w14:paraId="13A23187" w14:textId="77777777" w:rsidR="00011164" w:rsidRPr="00024E4B" w:rsidRDefault="00011164" w:rsidP="00011164">
      <w:pPr>
        <w:spacing w:after="0" w:line="240" w:lineRule="auto"/>
        <w:ind w:firstLine="709"/>
        <w:rPr>
          <w:rFonts w:ascii="PT Astra Serif" w:eastAsia="Arial Unicode MS" w:hAnsi="PT Astra Serif" w:cs="Arial Unicode MS"/>
          <w:sz w:val="26"/>
          <w:szCs w:val="26"/>
          <w:lang w:eastAsia="ru-RU"/>
        </w:rPr>
      </w:pPr>
      <w:r w:rsidRPr="00024E4B">
        <w:rPr>
          <w:rFonts w:ascii="PT Astra Serif" w:eastAsia="Times New Roman" w:hAnsi="PT Astra Serif" w:cs="Times New Roman"/>
          <w:sz w:val="26"/>
          <w:szCs w:val="26"/>
          <w:lang w:eastAsia="ru-RU"/>
        </w:rPr>
        <w:t xml:space="preserve">ИНН: </w:t>
      </w:r>
      <w:r w:rsidR="00024E4B" w:rsidRPr="00024E4B">
        <w:rPr>
          <w:rFonts w:ascii="PT Astra Serif" w:hAnsi="PT Astra Serif"/>
          <w:bCs/>
          <w:spacing w:val="-6"/>
          <w:sz w:val="26"/>
          <w:szCs w:val="26"/>
        </w:rPr>
        <w:t>7105008306</w:t>
      </w:r>
    </w:p>
    <w:p w14:paraId="5052BB4B" w14:textId="77777777" w:rsidR="00011164" w:rsidRPr="00024E4B" w:rsidRDefault="00011164" w:rsidP="00011164">
      <w:pPr>
        <w:spacing w:after="0" w:line="240" w:lineRule="auto"/>
        <w:ind w:firstLine="709"/>
        <w:rPr>
          <w:rFonts w:ascii="PT Astra Serif" w:eastAsia="Arial Unicode MS" w:hAnsi="PT Astra Serif" w:cs="Arial Unicode MS"/>
          <w:sz w:val="26"/>
          <w:szCs w:val="26"/>
          <w:lang w:eastAsia="ru-RU"/>
        </w:rPr>
      </w:pPr>
      <w:r w:rsidRPr="00024E4B">
        <w:rPr>
          <w:rFonts w:ascii="PT Astra Serif" w:eastAsia="Times New Roman" w:hAnsi="PT Astra Serif" w:cs="Times New Roman"/>
          <w:sz w:val="26"/>
          <w:szCs w:val="26"/>
          <w:lang w:eastAsia="ru-RU"/>
        </w:rPr>
        <w:t xml:space="preserve">КПП: </w:t>
      </w:r>
      <w:r w:rsidR="00024E4B" w:rsidRPr="00024E4B">
        <w:rPr>
          <w:rFonts w:ascii="PT Astra Serif" w:hAnsi="PT Astra Serif"/>
          <w:bCs/>
          <w:spacing w:val="-6"/>
          <w:sz w:val="26"/>
          <w:szCs w:val="26"/>
        </w:rPr>
        <w:t>710501001</w:t>
      </w:r>
    </w:p>
    <w:p w14:paraId="10E80F61" w14:textId="77777777" w:rsidR="00011164" w:rsidRPr="00024E4B" w:rsidRDefault="00011164" w:rsidP="00011164">
      <w:pPr>
        <w:spacing w:after="0" w:line="240" w:lineRule="auto"/>
        <w:ind w:firstLine="709"/>
        <w:rPr>
          <w:rFonts w:ascii="PT Astra Serif" w:eastAsia="Times New Roman" w:hAnsi="PT Astra Serif" w:cs="Times New Roman"/>
          <w:sz w:val="26"/>
          <w:szCs w:val="26"/>
          <w:lang w:eastAsia="ru-RU"/>
        </w:rPr>
      </w:pPr>
      <w:r w:rsidRPr="00024E4B">
        <w:rPr>
          <w:rFonts w:ascii="PT Astra Serif" w:eastAsia="Times New Roman" w:hAnsi="PT Astra Serif" w:cs="Times New Roman"/>
          <w:sz w:val="26"/>
          <w:szCs w:val="26"/>
          <w:lang w:eastAsia="ru-RU"/>
        </w:rPr>
        <w:t xml:space="preserve">Расч.счет: </w:t>
      </w:r>
      <w:r w:rsidR="00024E4B" w:rsidRPr="00024E4B">
        <w:rPr>
          <w:rFonts w:ascii="PT Astra Serif" w:hAnsi="PT Astra Serif"/>
          <w:sz w:val="26"/>
          <w:szCs w:val="26"/>
        </w:rPr>
        <w:t>03224643700000006600</w:t>
      </w:r>
    </w:p>
    <w:p w14:paraId="31A2BBA1" w14:textId="77777777" w:rsidR="00011164" w:rsidRPr="00024E4B" w:rsidRDefault="00011164" w:rsidP="00011164">
      <w:pPr>
        <w:spacing w:after="0" w:line="240" w:lineRule="auto"/>
        <w:ind w:firstLine="709"/>
        <w:rPr>
          <w:rFonts w:ascii="PT Astra Serif" w:eastAsia="Times New Roman" w:hAnsi="PT Astra Serif" w:cs="Times New Roman"/>
          <w:sz w:val="26"/>
          <w:szCs w:val="26"/>
          <w:lang w:eastAsia="ru-RU"/>
        </w:rPr>
      </w:pPr>
      <w:r w:rsidRPr="00024E4B">
        <w:rPr>
          <w:rFonts w:ascii="PT Astra Serif" w:eastAsia="Times New Roman" w:hAnsi="PT Astra Serif" w:cs="Times New Roman"/>
          <w:sz w:val="26"/>
          <w:szCs w:val="26"/>
          <w:lang w:eastAsia="ru-RU"/>
        </w:rPr>
        <w:t xml:space="preserve">Кор.счет:  </w:t>
      </w:r>
      <w:r w:rsidR="00024E4B" w:rsidRPr="00024E4B">
        <w:rPr>
          <w:rFonts w:ascii="PT Astra Serif" w:hAnsi="PT Astra Serif"/>
          <w:sz w:val="26"/>
          <w:szCs w:val="26"/>
        </w:rPr>
        <w:t>40102810445370000059</w:t>
      </w:r>
    </w:p>
    <w:p w14:paraId="4B04DC97" w14:textId="77777777" w:rsidR="00024E4B" w:rsidRPr="00024E4B" w:rsidRDefault="00011164" w:rsidP="00011164">
      <w:pPr>
        <w:spacing w:after="0" w:line="240" w:lineRule="auto"/>
        <w:ind w:firstLine="709"/>
        <w:rPr>
          <w:rFonts w:ascii="PT Astra Serif" w:eastAsia="Times New Roman" w:hAnsi="PT Astra Serif" w:cs="Times New Roman"/>
          <w:color w:val="FF0000"/>
          <w:sz w:val="26"/>
          <w:szCs w:val="26"/>
          <w:lang w:eastAsia="ru-RU"/>
        </w:rPr>
      </w:pPr>
      <w:r w:rsidRPr="00024E4B">
        <w:rPr>
          <w:rFonts w:ascii="PT Astra Serif" w:eastAsia="Times New Roman" w:hAnsi="PT Astra Serif" w:cs="Times New Roman"/>
          <w:sz w:val="26"/>
          <w:szCs w:val="26"/>
          <w:lang w:eastAsia="ru-RU"/>
        </w:rPr>
        <w:t xml:space="preserve">Банк получателя: </w:t>
      </w:r>
      <w:r w:rsidR="00024E4B" w:rsidRPr="00024E4B">
        <w:rPr>
          <w:rFonts w:ascii="PT Astra Serif" w:hAnsi="PT Astra Serif"/>
          <w:sz w:val="26"/>
          <w:szCs w:val="26"/>
        </w:rPr>
        <w:t>ОКЦ № 7 ГУ Банка России по Центральному федеральному округу//УФК по Тульской области г Тула</w:t>
      </w:r>
      <w:r w:rsidR="00024E4B" w:rsidRPr="00024E4B">
        <w:rPr>
          <w:rFonts w:ascii="PT Astra Serif" w:eastAsia="Times New Roman" w:hAnsi="PT Astra Serif" w:cs="Times New Roman"/>
          <w:color w:val="FF0000"/>
          <w:sz w:val="26"/>
          <w:szCs w:val="26"/>
          <w:lang w:eastAsia="ru-RU"/>
        </w:rPr>
        <w:t xml:space="preserve"> </w:t>
      </w:r>
    </w:p>
    <w:p w14:paraId="148F632D" w14:textId="77777777" w:rsidR="00011164" w:rsidRPr="00024E4B" w:rsidRDefault="00011164" w:rsidP="00011164">
      <w:pPr>
        <w:spacing w:after="0" w:line="240" w:lineRule="auto"/>
        <w:ind w:firstLine="709"/>
        <w:rPr>
          <w:rFonts w:ascii="PT Astra Serif" w:eastAsia="Times New Roman" w:hAnsi="PT Astra Serif" w:cs="Times New Roman"/>
          <w:sz w:val="26"/>
          <w:szCs w:val="26"/>
          <w:lang w:eastAsia="ru-RU"/>
        </w:rPr>
      </w:pPr>
      <w:r w:rsidRPr="00024E4B">
        <w:rPr>
          <w:rFonts w:ascii="PT Astra Serif" w:eastAsia="Times New Roman" w:hAnsi="PT Astra Serif" w:cs="Times New Roman"/>
          <w:sz w:val="26"/>
          <w:szCs w:val="26"/>
          <w:lang w:eastAsia="ru-RU"/>
        </w:rPr>
        <w:t xml:space="preserve">БИК: </w:t>
      </w:r>
      <w:r w:rsidR="00024E4B" w:rsidRPr="00024E4B">
        <w:rPr>
          <w:rFonts w:ascii="PT Astra Serif" w:hAnsi="PT Astra Serif"/>
          <w:sz w:val="26"/>
          <w:szCs w:val="26"/>
        </w:rPr>
        <w:t>017003983</w:t>
      </w:r>
    </w:p>
    <w:p w14:paraId="5BDC726A" w14:textId="77777777" w:rsidR="00011164" w:rsidRPr="00024E4B" w:rsidRDefault="00011164" w:rsidP="00011164">
      <w:pPr>
        <w:spacing w:after="0" w:line="240" w:lineRule="auto"/>
        <w:ind w:firstLine="709"/>
        <w:rPr>
          <w:rFonts w:ascii="PT Astra Serif" w:eastAsia="Times New Roman" w:hAnsi="PT Astra Serif" w:cs="Times New Roman"/>
          <w:sz w:val="26"/>
          <w:szCs w:val="26"/>
          <w:lang w:eastAsia="ru-RU"/>
        </w:rPr>
      </w:pPr>
      <w:r w:rsidRPr="00024E4B">
        <w:rPr>
          <w:rFonts w:ascii="PT Astra Serif" w:eastAsia="Times New Roman" w:hAnsi="PT Astra Serif" w:cs="Times New Roman"/>
          <w:sz w:val="26"/>
          <w:szCs w:val="26"/>
          <w:lang w:eastAsia="ru-RU"/>
        </w:rPr>
        <w:t xml:space="preserve">ОКТМО: </w:t>
      </w:r>
      <w:r w:rsidR="00024E4B" w:rsidRPr="00024E4B">
        <w:rPr>
          <w:rFonts w:ascii="PT Astra Serif" w:hAnsi="PT Astra Serif"/>
          <w:bCs/>
          <w:spacing w:val="-6"/>
          <w:sz w:val="26"/>
          <w:szCs w:val="26"/>
        </w:rPr>
        <w:t>70701000001</w:t>
      </w:r>
    </w:p>
    <w:p w14:paraId="331E27C6" w14:textId="77777777" w:rsidR="00011164" w:rsidRPr="00024E4B" w:rsidRDefault="00011164" w:rsidP="00011164">
      <w:pPr>
        <w:spacing w:after="0" w:line="240" w:lineRule="auto"/>
        <w:ind w:firstLine="709"/>
        <w:rPr>
          <w:rFonts w:ascii="PT Astra Serif" w:eastAsia="Times New Roman" w:hAnsi="PT Astra Serif" w:cs="Times New Roman"/>
          <w:color w:val="FF0000"/>
          <w:sz w:val="26"/>
          <w:szCs w:val="26"/>
          <w:lang w:eastAsia="ru-RU"/>
        </w:rPr>
      </w:pPr>
      <w:r w:rsidRPr="00024E4B">
        <w:rPr>
          <w:rFonts w:ascii="PT Astra Serif" w:eastAsia="Times New Roman" w:hAnsi="PT Astra Serif" w:cs="Times New Roman"/>
          <w:sz w:val="26"/>
          <w:szCs w:val="26"/>
          <w:lang w:eastAsia="ru-RU"/>
        </w:rPr>
        <w:lastRenderedPageBreak/>
        <w:t>КБК</w:t>
      </w:r>
      <w:r w:rsidR="00024E4B">
        <w:rPr>
          <w:rFonts w:ascii="PT Astra Serif" w:eastAsia="Times New Roman" w:hAnsi="PT Astra Serif" w:cs="Times New Roman"/>
          <w:sz w:val="26"/>
          <w:szCs w:val="26"/>
          <w:lang w:eastAsia="ru-RU"/>
        </w:rPr>
        <w:t>:</w:t>
      </w:r>
      <w:r w:rsidRPr="00024E4B">
        <w:rPr>
          <w:rFonts w:ascii="PT Astra Serif" w:eastAsia="Times New Roman" w:hAnsi="PT Astra Serif" w:cs="Times New Roman"/>
          <w:b/>
          <w:sz w:val="26"/>
          <w:szCs w:val="26"/>
          <w:lang w:eastAsia="ru-RU"/>
        </w:rPr>
        <w:t xml:space="preserve"> </w:t>
      </w:r>
      <w:r w:rsidR="00024E4B" w:rsidRPr="00024E4B">
        <w:rPr>
          <w:rFonts w:ascii="PT Astra Serif" w:eastAsia="Times New Roman" w:hAnsi="PT Astra Serif" w:cs="Times New Roman"/>
          <w:bCs/>
          <w:sz w:val="26"/>
          <w:szCs w:val="26"/>
          <w:lang w:eastAsia="ru-RU"/>
        </w:rPr>
        <w:t>000</w:t>
      </w:r>
      <w:r w:rsidRPr="00024E4B">
        <w:rPr>
          <w:rFonts w:ascii="PT Astra Serif" w:eastAsia="Times New Roman" w:hAnsi="PT Astra Serif" w:cs="Times New Roman"/>
          <w:bCs/>
          <w:sz w:val="26"/>
          <w:szCs w:val="26"/>
          <w:lang w:eastAsia="ru-RU"/>
        </w:rPr>
        <w:t>00000</w:t>
      </w:r>
      <w:r w:rsidR="00024E4B" w:rsidRPr="00024E4B">
        <w:rPr>
          <w:rFonts w:ascii="PT Astra Serif" w:eastAsia="Times New Roman" w:hAnsi="PT Astra Serif" w:cs="Times New Roman"/>
          <w:bCs/>
          <w:sz w:val="26"/>
          <w:szCs w:val="26"/>
          <w:lang w:eastAsia="ru-RU"/>
        </w:rPr>
        <w:t>000008210120</w:t>
      </w:r>
      <w:r w:rsidRPr="00024E4B">
        <w:rPr>
          <w:rFonts w:ascii="PT Astra Serif" w:eastAsia="Times New Roman" w:hAnsi="PT Astra Serif" w:cs="Times New Roman"/>
          <w:bCs/>
          <w:sz w:val="26"/>
          <w:szCs w:val="26"/>
          <w:lang w:eastAsia="ru-RU"/>
        </w:rPr>
        <w:t xml:space="preserve"> </w:t>
      </w:r>
    </w:p>
    <w:p w14:paraId="26E8938C" w14:textId="77777777" w:rsidR="00011164" w:rsidRPr="00011164" w:rsidRDefault="00011164" w:rsidP="00011164">
      <w:pPr>
        <w:spacing w:after="0" w:line="240" w:lineRule="auto"/>
        <w:ind w:firstLine="709"/>
        <w:rPr>
          <w:rFonts w:ascii="PT Astra Serif" w:eastAsia="Times New Roman" w:hAnsi="PT Astra Serif" w:cs="Times New Roman"/>
          <w:color w:val="FF0000"/>
          <w:sz w:val="24"/>
          <w:szCs w:val="24"/>
          <w:lang w:eastAsia="ru-RU"/>
        </w:rPr>
      </w:pPr>
    </w:p>
    <w:p w14:paraId="437139AD"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 xml:space="preserve">14. Срок, в течение которого организатор аукциона вправе отказаться </w:t>
      </w:r>
      <w:r w:rsidRPr="00011164">
        <w:rPr>
          <w:rFonts w:ascii="PT Astra Serif" w:eastAsia="Times New Roman" w:hAnsi="PT Astra Serif" w:cs="Times New Roman"/>
          <w:b/>
          <w:sz w:val="24"/>
          <w:szCs w:val="24"/>
          <w:lang w:eastAsia="ru-RU"/>
        </w:rPr>
        <w:br/>
        <w:t xml:space="preserve">от проведения аукциона: </w:t>
      </w:r>
    </w:p>
    <w:p w14:paraId="69BE7730" w14:textId="77777777" w:rsidR="00011164" w:rsidRPr="00011164" w:rsidRDefault="00011164" w:rsidP="00011164">
      <w:pPr>
        <w:tabs>
          <w:tab w:val="left" w:pos="9356"/>
        </w:tabs>
        <w:spacing w:after="0" w:line="240" w:lineRule="auto"/>
        <w:ind w:right="-1" w:firstLine="709"/>
        <w:jc w:val="both"/>
        <w:rPr>
          <w:rFonts w:ascii="PT Astra Serif" w:eastAsia="Times New Roman" w:hAnsi="PT Astra Serif" w:cs="Times New Roman"/>
          <w:sz w:val="24"/>
          <w:szCs w:val="24"/>
          <w:lang w:eastAsia="ru-RU"/>
        </w:rPr>
      </w:pPr>
      <w:r w:rsidRPr="00011164">
        <w:rPr>
          <w:rFonts w:ascii="PT Astra Serif" w:eastAsia="Times New Roman" w:hAnsi="PT Astra Serif" w:cs="Times New Roman"/>
          <w:sz w:val="24"/>
          <w:szCs w:val="24"/>
          <w:highlight w:val="white"/>
          <w:lang w:eastAsia="ru-RU"/>
        </w:rPr>
        <w:t xml:space="preserve">Организатор аукциона вправе отказаться от проведения аукциона. Извещение </w:t>
      </w:r>
      <w:r w:rsidR="00846205">
        <w:rPr>
          <w:rFonts w:ascii="PT Astra Serif" w:eastAsia="Times New Roman" w:hAnsi="PT Astra Serif" w:cs="Times New Roman"/>
          <w:sz w:val="24"/>
          <w:szCs w:val="24"/>
          <w:highlight w:val="white"/>
          <w:lang w:eastAsia="ru-RU"/>
        </w:rPr>
        <w:br/>
      </w:r>
      <w:r w:rsidRPr="00011164">
        <w:rPr>
          <w:rFonts w:ascii="PT Astra Serif" w:eastAsia="Times New Roman" w:hAnsi="PT Astra Serif" w:cs="Times New Roman"/>
          <w:sz w:val="24"/>
          <w:szCs w:val="24"/>
          <w:highlight w:val="white"/>
          <w:lang w:eastAsia="ru-RU"/>
        </w:rPr>
        <w:t xml:space="preserve">об отказе от проведения аукциона формируется организатором аукциона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w:t>
      </w:r>
      <w:r w:rsidRPr="00011164">
        <w:rPr>
          <w:rFonts w:ascii="PT Astra Serif" w:eastAsia="Times New Roman" w:hAnsi="PT Astra Serif" w:cs="Times New Roman"/>
          <w:sz w:val="24"/>
          <w:szCs w:val="24"/>
          <w:highlight w:val="white"/>
          <w:lang w:eastAsia="ru-RU"/>
        </w:rPr>
        <w:br/>
        <w:t xml:space="preserve">на официальном сайте не позднее чем за 5 дней до даты окончания срока подачи заявок </w:t>
      </w:r>
      <w:r w:rsidRPr="00011164">
        <w:rPr>
          <w:rFonts w:ascii="PT Astra Serif" w:eastAsia="Times New Roman" w:hAnsi="PT Astra Serif" w:cs="Times New Roman"/>
          <w:sz w:val="24"/>
          <w:szCs w:val="24"/>
          <w:highlight w:val="white"/>
          <w:lang w:eastAsia="ru-RU"/>
        </w:rPr>
        <w:br/>
        <w:t xml:space="preserve">на участие в аукционе. В течение 1 часа с момента размещения извещения об отказе </w:t>
      </w:r>
      <w:r w:rsidRPr="00011164">
        <w:rPr>
          <w:rFonts w:ascii="PT Astra Serif" w:eastAsia="Times New Roman" w:hAnsi="PT Astra Serif" w:cs="Times New Roman"/>
          <w:sz w:val="24"/>
          <w:szCs w:val="24"/>
          <w:highlight w:val="white"/>
          <w:lang w:eastAsia="ru-RU"/>
        </w:rPr>
        <w:br/>
        <w:t xml:space="preserve">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w:t>
      </w:r>
      <w:r w:rsidRPr="00011164">
        <w:rPr>
          <w:rFonts w:ascii="PT Astra Serif" w:eastAsia="Times New Roman" w:hAnsi="PT Astra Serif" w:cs="Times New Roman"/>
          <w:sz w:val="24"/>
          <w:szCs w:val="24"/>
          <w:lang w:eastAsia="ru-RU"/>
        </w:rPr>
        <w:t>5 рабочих дней с даты размещения извещения об отказе от проведения аукциона на официальном сайте.</w:t>
      </w:r>
    </w:p>
    <w:p w14:paraId="4AEF685E" w14:textId="77777777" w:rsidR="00011164" w:rsidRPr="00011164" w:rsidRDefault="00011164" w:rsidP="00011164">
      <w:pPr>
        <w:tabs>
          <w:tab w:val="left" w:pos="9356"/>
        </w:tabs>
        <w:spacing w:after="0" w:line="240" w:lineRule="auto"/>
        <w:ind w:right="-1" w:firstLine="709"/>
        <w:jc w:val="both"/>
        <w:rPr>
          <w:rFonts w:ascii="PT Astra Serif" w:eastAsia="Times New Roman" w:hAnsi="PT Astra Serif" w:cs="Times New Roman"/>
          <w:color w:val="1F497D"/>
          <w:sz w:val="24"/>
          <w:szCs w:val="24"/>
          <w:lang w:eastAsia="ru-RU"/>
        </w:rPr>
      </w:pPr>
    </w:p>
    <w:p w14:paraId="5D83C89F" w14:textId="77777777" w:rsidR="00011164" w:rsidRPr="00011164"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011164">
        <w:rPr>
          <w:rFonts w:ascii="PT Astra Serif" w:eastAsia="Times New Roman" w:hAnsi="PT Astra Serif" w:cs="Times New Roman"/>
          <w:b/>
          <w:sz w:val="24"/>
          <w:szCs w:val="24"/>
          <w:lang w:eastAsia="ru-RU"/>
        </w:rPr>
        <w:t>15. Срок, в течение которого должен быть подписан проект договора:</w:t>
      </w:r>
    </w:p>
    <w:p w14:paraId="23B459E0" w14:textId="77777777" w:rsidR="00DC7DCC" w:rsidRPr="00E36D03" w:rsidRDefault="00011164" w:rsidP="00024E4B">
      <w:pPr>
        <w:spacing w:after="0" w:line="240" w:lineRule="auto"/>
        <w:ind w:firstLine="709"/>
        <w:jc w:val="both"/>
        <w:rPr>
          <w:rFonts w:ascii="PT Astra Serif" w:eastAsia="Times New Roman" w:hAnsi="PT Astra Serif" w:cs="Times New Roman"/>
          <w:sz w:val="24"/>
          <w:szCs w:val="24"/>
          <w:lang w:eastAsia="ru-RU"/>
        </w:rPr>
      </w:pPr>
      <w:r w:rsidRPr="00E36D03">
        <w:rPr>
          <w:rFonts w:ascii="PT Astra Serif" w:eastAsia="Times New Roman" w:hAnsi="PT Astra Serif" w:cs="Times New Roman"/>
          <w:sz w:val="24"/>
          <w:szCs w:val="24"/>
          <w:lang w:eastAsia="ru-RU"/>
        </w:rPr>
        <w:t xml:space="preserve">Заключение договора с победителем аукциона либо лицом, признанным единственным заявителем на участие в аукционе, единственным участником аукциона, </w:t>
      </w:r>
      <w:r w:rsidR="00846205">
        <w:rPr>
          <w:rFonts w:ascii="PT Astra Serif" w:eastAsia="Times New Roman" w:hAnsi="PT Astra Serif" w:cs="Times New Roman"/>
          <w:sz w:val="24"/>
          <w:szCs w:val="24"/>
          <w:lang w:eastAsia="ru-RU"/>
        </w:rPr>
        <w:br/>
      </w:r>
      <w:r w:rsidRPr="00E36D03">
        <w:rPr>
          <w:rFonts w:ascii="PT Astra Serif" w:eastAsia="Times New Roman" w:hAnsi="PT Astra Serif" w:cs="Times New Roman"/>
          <w:sz w:val="24"/>
          <w:szCs w:val="24"/>
          <w:lang w:eastAsia="ru-RU"/>
        </w:rPr>
        <w:t xml:space="preserve">в случае, если аукцион признан несостоявшимся по причине подачи заявки на участие </w:t>
      </w:r>
      <w:r w:rsidR="00846205">
        <w:rPr>
          <w:rFonts w:ascii="PT Astra Serif" w:eastAsia="Times New Roman" w:hAnsi="PT Astra Serif" w:cs="Times New Roman"/>
          <w:sz w:val="24"/>
          <w:szCs w:val="24"/>
          <w:lang w:eastAsia="ru-RU"/>
        </w:rPr>
        <w:br/>
      </w:r>
      <w:r w:rsidRPr="00E36D03">
        <w:rPr>
          <w:rFonts w:ascii="PT Astra Serif" w:eastAsia="Times New Roman" w:hAnsi="PT Astra Serif" w:cs="Times New Roman"/>
          <w:sz w:val="24"/>
          <w:szCs w:val="24"/>
          <w:lang w:eastAsia="ru-RU"/>
        </w:rPr>
        <w:t xml:space="preserve">в аукционе только одним заявителем, либо признания участником аукциона только одного заявителя,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w:t>
      </w:r>
      <w:r w:rsidR="00846205">
        <w:rPr>
          <w:rFonts w:ascii="PT Astra Serif" w:eastAsia="Times New Roman" w:hAnsi="PT Astra Serif" w:cs="Times New Roman"/>
          <w:sz w:val="24"/>
          <w:szCs w:val="24"/>
          <w:lang w:eastAsia="ru-RU"/>
        </w:rPr>
        <w:br/>
      </w:r>
      <w:r w:rsidRPr="00E36D03">
        <w:rPr>
          <w:rFonts w:ascii="PT Astra Serif" w:eastAsia="Times New Roman" w:hAnsi="PT Astra Serif" w:cs="Times New Roman"/>
          <w:sz w:val="24"/>
          <w:szCs w:val="24"/>
          <w:lang w:eastAsia="ru-RU"/>
        </w:rPr>
        <w:t xml:space="preserve">и документацией об аукционе, но по цене не менее начальной (минимальной) цены договора (лота), указанной в извещении о проведении аукциона, </w:t>
      </w:r>
    </w:p>
    <w:p w14:paraId="58E89F3F" w14:textId="77777777" w:rsidR="00011164" w:rsidRPr="00E36D03" w:rsidRDefault="00E36D03" w:rsidP="00011164">
      <w:pPr>
        <w:spacing w:after="0" w:line="240" w:lineRule="auto"/>
        <w:ind w:firstLine="709"/>
        <w:jc w:val="both"/>
        <w:rPr>
          <w:rFonts w:ascii="PT Astra Serif" w:eastAsia="Times New Roman" w:hAnsi="PT Astra Serif" w:cs="Times New Roman"/>
          <w:sz w:val="24"/>
          <w:szCs w:val="24"/>
          <w:lang w:eastAsia="ru-RU"/>
        </w:rPr>
      </w:pPr>
      <w:r w:rsidRPr="00E36D03">
        <w:rPr>
          <w:rFonts w:ascii="PT Astra Serif" w:eastAsia="Times New Roman" w:hAnsi="PT Astra Serif" w:cs="Times New Roman"/>
          <w:sz w:val="24"/>
          <w:szCs w:val="24"/>
          <w:lang w:eastAsia="ru-RU"/>
        </w:rPr>
        <w:t xml:space="preserve">осуществляется </w:t>
      </w:r>
      <w:r w:rsidR="00011164" w:rsidRPr="00E36D03">
        <w:rPr>
          <w:rFonts w:ascii="PT Astra Serif" w:eastAsia="Times New Roman" w:hAnsi="PT Astra Serif" w:cs="Times New Roman"/>
          <w:sz w:val="24"/>
          <w:szCs w:val="24"/>
          <w:lang w:eastAsia="ru-RU"/>
        </w:rPr>
        <w:t xml:space="preserve">не ранее чем через десять дней и не позднее двадцати дней со дня размещения на официальном сайте протокола подведения итогов аукциона, протокола </w:t>
      </w:r>
      <w:r>
        <w:rPr>
          <w:rFonts w:ascii="PT Astra Serif" w:eastAsia="Times New Roman" w:hAnsi="PT Astra Serif" w:cs="Times New Roman"/>
          <w:sz w:val="24"/>
          <w:szCs w:val="24"/>
          <w:lang w:eastAsia="ru-RU"/>
        </w:rPr>
        <w:br/>
      </w:r>
      <w:r w:rsidR="00011164" w:rsidRPr="00E36D03">
        <w:rPr>
          <w:rFonts w:ascii="PT Astra Serif" w:eastAsia="Times New Roman" w:hAnsi="PT Astra Serif" w:cs="Times New Roman"/>
          <w:sz w:val="24"/>
          <w:szCs w:val="24"/>
          <w:lang w:eastAsia="ru-RU"/>
        </w:rPr>
        <w:t>о признании аукциона несостоявшимся.</w:t>
      </w:r>
    </w:p>
    <w:p w14:paraId="6F32088E" w14:textId="77777777" w:rsidR="00011164" w:rsidRPr="00E36D03"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E36D03">
        <w:rPr>
          <w:rFonts w:ascii="PT Astra Serif" w:eastAsia="Times New Roman" w:hAnsi="PT Astra Serif" w:cs="Times New Roman"/>
          <w:sz w:val="24"/>
          <w:szCs w:val="24"/>
          <w:lang w:eastAsia="ru-RU"/>
        </w:rPr>
        <w:t>При этом заключение договора для единственного заявителя на участие в аукционе, единственного участника аукциона, является обязательным.</w:t>
      </w:r>
    </w:p>
    <w:p w14:paraId="6D7F132A" w14:textId="77777777" w:rsidR="00011164" w:rsidRPr="00E36D03"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E36D03">
        <w:rPr>
          <w:rFonts w:ascii="PT Astra Serif" w:eastAsia="Times New Roman" w:hAnsi="PT Astra Serif" w:cs="Times New Roman"/>
          <w:sz w:val="24"/>
          <w:szCs w:val="24"/>
          <w:lang w:eastAsia="ru-RU"/>
        </w:rPr>
        <w:t xml:space="preserve">Заключение договора с участником аукциона, сделавшим предпоследнее предложение о цене договора, осуществляется не позднее десяти дней со дня размещения </w:t>
      </w:r>
      <w:r w:rsidRPr="00E36D03">
        <w:rPr>
          <w:rFonts w:ascii="PT Astra Serif" w:eastAsia="Times New Roman" w:hAnsi="PT Astra Serif" w:cs="Times New Roman"/>
          <w:sz w:val="24"/>
          <w:szCs w:val="24"/>
          <w:lang w:eastAsia="ru-RU"/>
        </w:rPr>
        <w:br/>
        <w:t>на официальном сайте протокола об уклонении победителя аукциона от заключения договора.</w:t>
      </w:r>
    </w:p>
    <w:p w14:paraId="3F0F1B88" w14:textId="77777777" w:rsidR="00011164" w:rsidRPr="00011164" w:rsidRDefault="00011164" w:rsidP="00011164">
      <w:pPr>
        <w:spacing w:after="0" w:line="240" w:lineRule="auto"/>
        <w:ind w:firstLine="709"/>
        <w:jc w:val="both"/>
        <w:rPr>
          <w:rFonts w:ascii="PT Astra Serif" w:eastAsia="Times New Roman" w:hAnsi="PT Astra Serif" w:cs="Times New Roman"/>
          <w:b/>
          <w:color w:val="1F497D"/>
          <w:sz w:val="24"/>
          <w:szCs w:val="24"/>
          <w:lang w:eastAsia="ru-RU"/>
        </w:rPr>
      </w:pPr>
    </w:p>
    <w:p w14:paraId="41A01230" w14:textId="77777777" w:rsidR="00011164" w:rsidRPr="00E36D03" w:rsidRDefault="00011164" w:rsidP="00011164">
      <w:pPr>
        <w:spacing w:after="0" w:line="240" w:lineRule="auto"/>
        <w:ind w:firstLine="709"/>
        <w:jc w:val="both"/>
        <w:rPr>
          <w:rFonts w:ascii="PT Astra Serif" w:eastAsia="Times New Roman" w:hAnsi="PT Astra Serif" w:cs="Times New Roman"/>
          <w:b/>
          <w:sz w:val="24"/>
          <w:szCs w:val="24"/>
          <w:lang w:eastAsia="ru-RU"/>
        </w:rPr>
      </w:pPr>
      <w:r w:rsidRPr="00E36D03">
        <w:rPr>
          <w:rFonts w:ascii="PT Astra Serif" w:eastAsia="Times New Roman" w:hAnsi="PT Astra Serif" w:cs="Times New Roman"/>
          <w:b/>
          <w:sz w:val="24"/>
          <w:szCs w:val="24"/>
          <w:lang w:eastAsia="ru-RU"/>
        </w:rPr>
        <w:t xml:space="preserve">16. Срок действия договора: </w:t>
      </w:r>
    </w:p>
    <w:p w14:paraId="34E696DA" w14:textId="77777777" w:rsidR="00011164" w:rsidRPr="00E36D03" w:rsidRDefault="00011164" w:rsidP="00011164">
      <w:pPr>
        <w:spacing w:after="0" w:line="240" w:lineRule="auto"/>
        <w:ind w:firstLine="709"/>
        <w:rPr>
          <w:rFonts w:ascii="Times New Roman" w:eastAsia="Times New Roman" w:hAnsi="Times New Roman" w:cs="Times New Roman"/>
          <w:sz w:val="24"/>
          <w:szCs w:val="20"/>
          <w:lang w:eastAsia="ru-RU"/>
        </w:rPr>
      </w:pPr>
      <w:r w:rsidRPr="00E36D03">
        <w:rPr>
          <w:rFonts w:ascii="PT Astra Serif" w:eastAsia="Times New Roman" w:hAnsi="PT Astra Serif" w:cs="Times New Roman"/>
          <w:sz w:val="24"/>
          <w:szCs w:val="24"/>
          <w:lang w:eastAsia="ru-RU"/>
        </w:rPr>
        <w:t>Срок действия договора соответствует условию о сроке аренды - 5 лет.</w:t>
      </w:r>
      <w:r w:rsidRPr="00E36D03">
        <w:rPr>
          <w:rFonts w:ascii="Times New Roman" w:eastAsia="Times New Roman" w:hAnsi="Times New Roman" w:cs="Times New Roman"/>
          <w:sz w:val="24"/>
          <w:szCs w:val="20"/>
          <w:lang w:eastAsia="ru-RU"/>
        </w:rPr>
        <w:t xml:space="preserve"> </w:t>
      </w:r>
    </w:p>
    <w:p w14:paraId="0D35F3C1" w14:textId="77777777" w:rsidR="00011164" w:rsidRPr="00E36D03"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E36D03">
        <w:rPr>
          <w:rFonts w:ascii="PT Astra Serif" w:eastAsia="Times New Roman" w:hAnsi="PT Astra Serif" w:cs="Times New Roman"/>
          <w:sz w:val="24"/>
          <w:szCs w:val="24"/>
          <w:lang w:eastAsia="ru-RU"/>
        </w:rPr>
        <w:t xml:space="preserve">Договор вступает в силу с момента его подписания Сторонами. </w:t>
      </w:r>
    </w:p>
    <w:p w14:paraId="69D4DC52" w14:textId="77777777" w:rsidR="00011164" w:rsidRPr="00E36D03" w:rsidRDefault="00011164" w:rsidP="00011164">
      <w:pPr>
        <w:spacing w:after="0" w:line="240" w:lineRule="auto"/>
        <w:ind w:firstLine="709"/>
        <w:jc w:val="both"/>
        <w:rPr>
          <w:rFonts w:ascii="PT Astra Serif" w:eastAsia="Times New Roman" w:hAnsi="PT Astra Serif" w:cs="Times New Roman"/>
          <w:sz w:val="24"/>
          <w:szCs w:val="24"/>
          <w:lang w:eastAsia="ru-RU"/>
        </w:rPr>
      </w:pPr>
      <w:r w:rsidRPr="00E36D03">
        <w:rPr>
          <w:rFonts w:ascii="PT Astra Serif" w:eastAsia="Times New Roman" w:hAnsi="PT Astra Serif" w:cs="Times New Roman"/>
          <w:sz w:val="24"/>
          <w:szCs w:val="24"/>
          <w:lang w:eastAsia="ru-RU"/>
        </w:rPr>
        <w:t>Договор подлежит государственной регистрации в установленном порядке.</w:t>
      </w:r>
    </w:p>
    <w:p w14:paraId="2615323F" w14:textId="77777777" w:rsidR="00011164" w:rsidRPr="00E36D03" w:rsidRDefault="00011164" w:rsidP="00011164">
      <w:pPr>
        <w:spacing w:after="0" w:line="240" w:lineRule="auto"/>
        <w:ind w:firstLine="709"/>
        <w:jc w:val="both"/>
        <w:rPr>
          <w:rFonts w:ascii="PT Astra Serif" w:eastAsia="Times New Roman" w:hAnsi="PT Astra Serif" w:cs="Times New Roman"/>
          <w:sz w:val="24"/>
          <w:szCs w:val="24"/>
          <w:lang w:eastAsia="ru-RU"/>
        </w:rPr>
      </w:pPr>
    </w:p>
    <w:p w14:paraId="1635696A" w14:textId="77777777" w:rsidR="00011164" w:rsidRPr="00E36D03" w:rsidRDefault="00011164" w:rsidP="00011164">
      <w:pPr>
        <w:spacing w:after="0" w:line="240" w:lineRule="auto"/>
        <w:ind w:firstLine="709"/>
        <w:rPr>
          <w:rFonts w:ascii="PT Astra Serif" w:eastAsia="Times New Roman" w:hAnsi="PT Astra Serif" w:cs="Times New Roman"/>
          <w:sz w:val="24"/>
          <w:szCs w:val="24"/>
          <w:lang w:eastAsia="ru-RU"/>
        </w:rPr>
      </w:pPr>
    </w:p>
    <w:p w14:paraId="1A19C8C6"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sz w:val="24"/>
          <w:szCs w:val="24"/>
          <w:lang w:eastAsia="ru-RU" w:bidi="ru-RU"/>
        </w:rPr>
      </w:pPr>
      <w:r w:rsidRPr="00011164">
        <w:rPr>
          <w:rFonts w:ascii="PT Astra Serif" w:eastAsia="Times New Roman" w:hAnsi="PT Astra Serif" w:cs="Times New Roman"/>
          <w:bCs/>
          <w:sz w:val="24"/>
          <w:szCs w:val="24"/>
          <w:lang w:eastAsia="ru-RU" w:bidi="ru-RU"/>
        </w:rPr>
        <w:t xml:space="preserve">Все вопросы, касающиеся проведения аукциона и не нашедшие отражения </w:t>
      </w:r>
      <w:r w:rsidR="00655154">
        <w:rPr>
          <w:rFonts w:ascii="PT Astra Serif" w:eastAsia="Times New Roman" w:hAnsi="PT Astra Serif" w:cs="Times New Roman"/>
          <w:bCs/>
          <w:sz w:val="24"/>
          <w:szCs w:val="24"/>
          <w:lang w:eastAsia="ru-RU" w:bidi="ru-RU"/>
        </w:rPr>
        <w:br/>
      </w:r>
      <w:r w:rsidRPr="00011164">
        <w:rPr>
          <w:rFonts w:ascii="PT Astra Serif" w:eastAsia="Times New Roman" w:hAnsi="PT Astra Serif" w:cs="Times New Roman"/>
          <w:bCs/>
          <w:sz w:val="24"/>
          <w:szCs w:val="24"/>
          <w:lang w:eastAsia="ru-RU" w:bidi="ru-RU"/>
        </w:rPr>
        <w:t>в настоящем извещении, регулируются законодательством Российской Федерации.</w:t>
      </w:r>
    </w:p>
    <w:p w14:paraId="6A380F6C" w14:textId="77777777" w:rsidR="00011164" w:rsidRPr="00011164" w:rsidRDefault="00011164" w:rsidP="00011164">
      <w:pPr>
        <w:widowControl w:val="0"/>
        <w:tabs>
          <w:tab w:val="left" w:pos="5700"/>
        </w:tabs>
        <w:suppressAutoHyphens/>
        <w:spacing w:after="0" w:line="240" w:lineRule="auto"/>
        <w:jc w:val="both"/>
        <w:rPr>
          <w:rFonts w:ascii="PT Astra Serif" w:eastAsia="Times New Roman" w:hAnsi="PT Astra Serif" w:cs="Times New Roman"/>
          <w:bCs/>
          <w:sz w:val="24"/>
          <w:szCs w:val="24"/>
          <w:lang w:eastAsia="ru-RU" w:bidi="ru-RU"/>
        </w:rPr>
      </w:pPr>
    </w:p>
    <w:p w14:paraId="03B4849F"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sz w:val="24"/>
          <w:szCs w:val="24"/>
          <w:lang w:eastAsia="ru-RU" w:bidi="ru-RU"/>
        </w:rPr>
      </w:pPr>
      <w:r w:rsidRPr="00011164">
        <w:rPr>
          <w:rFonts w:ascii="PT Astra Serif" w:eastAsia="Times New Roman" w:hAnsi="PT Astra Serif" w:cs="Times New Roman"/>
          <w:bCs/>
          <w:sz w:val="24"/>
          <w:szCs w:val="24"/>
          <w:lang w:eastAsia="ru-RU" w:bidi="ru-RU"/>
        </w:rPr>
        <w:t>Приложения к извещению о проведении аукциона являются его неотъемлемой частью:</w:t>
      </w:r>
    </w:p>
    <w:p w14:paraId="3F5067D5" w14:textId="77777777" w:rsidR="00011164" w:rsidRPr="00011164" w:rsidRDefault="00011164" w:rsidP="00011164">
      <w:pPr>
        <w:widowControl w:val="0"/>
        <w:tabs>
          <w:tab w:val="left" w:pos="5700"/>
        </w:tabs>
        <w:suppressAutoHyphens/>
        <w:spacing w:after="0" w:line="240" w:lineRule="auto"/>
        <w:ind w:firstLine="709"/>
        <w:jc w:val="both"/>
        <w:rPr>
          <w:rFonts w:ascii="PT Astra Serif" w:eastAsia="Times New Roman" w:hAnsi="PT Astra Serif" w:cs="Times New Roman"/>
          <w:bCs/>
          <w:sz w:val="24"/>
          <w:szCs w:val="24"/>
          <w:lang w:eastAsia="ru-RU" w:bidi="ru-RU"/>
        </w:rPr>
      </w:pPr>
      <w:r w:rsidRPr="00011164">
        <w:rPr>
          <w:rFonts w:ascii="PT Astra Serif" w:eastAsia="Times New Roman" w:hAnsi="PT Astra Serif" w:cs="Times New Roman"/>
          <w:bCs/>
          <w:sz w:val="24"/>
          <w:szCs w:val="24"/>
          <w:lang w:eastAsia="ru-RU" w:bidi="ru-RU"/>
        </w:rPr>
        <w:t>1. Фотографии государственного имущества.</w:t>
      </w:r>
    </w:p>
    <w:p w14:paraId="0AAC2655" w14:textId="77777777" w:rsidR="00011164" w:rsidRPr="00011164" w:rsidRDefault="00846205" w:rsidP="00846205">
      <w:pPr>
        <w:widowControl w:val="0"/>
        <w:tabs>
          <w:tab w:val="left" w:pos="5700"/>
        </w:tabs>
        <w:suppressAutoHyphens/>
        <w:spacing w:after="0" w:line="240" w:lineRule="auto"/>
        <w:ind w:firstLine="709"/>
        <w:jc w:val="both"/>
        <w:rPr>
          <w:rFonts w:ascii="PT Astra Serif" w:eastAsia="Times New Roman" w:hAnsi="PT Astra Serif" w:cs="Times New Roman"/>
          <w:bCs/>
          <w:sz w:val="24"/>
          <w:szCs w:val="24"/>
          <w:lang w:eastAsia="ru-RU" w:bidi="ru-RU"/>
        </w:rPr>
      </w:pPr>
      <w:r>
        <w:rPr>
          <w:rFonts w:ascii="PT Astra Serif" w:eastAsia="Times New Roman" w:hAnsi="PT Astra Serif" w:cs="Times New Roman"/>
          <w:bCs/>
          <w:sz w:val="24"/>
          <w:szCs w:val="24"/>
          <w:lang w:eastAsia="ru-RU" w:bidi="ru-RU"/>
        </w:rPr>
        <w:t>2. Проект договора аренды</w:t>
      </w:r>
    </w:p>
    <w:p w14:paraId="09473717" w14:textId="77777777" w:rsidR="00846205" w:rsidRDefault="00846205" w:rsidP="00011164">
      <w:pPr>
        <w:spacing w:after="0" w:line="240" w:lineRule="auto"/>
        <w:jc w:val="right"/>
        <w:rPr>
          <w:rFonts w:ascii="PT Astra Serif" w:eastAsia="Times New Roman" w:hAnsi="PT Astra Serif" w:cs="Times New Roman"/>
          <w:color w:val="000000"/>
          <w:sz w:val="24"/>
          <w:szCs w:val="20"/>
          <w:lang w:eastAsia="ru-RU"/>
        </w:rPr>
      </w:pPr>
    </w:p>
    <w:p w14:paraId="0C192747" w14:textId="77777777" w:rsidR="00846205" w:rsidRDefault="00846205" w:rsidP="00011164">
      <w:pPr>
        <w:spacing w:after="0" w:line="240" w:lineRule="auto"/>
        <w:jc w:val="right"/>
        <w:rPr>
          <w:rFonts w:ascii="PT Astra Serif" w:eastAsia="Times New Roman" w:hAnsi="PT Astra Serif" w:cs="Times New Roman"/>
          <w:color w:val="000000"/>
          <w:sz w:val="24"/>
          <w:szCs w:val="20"/>
          <w:lang w:eastAsia="ru-RU"/>
        </w:rPr>
      </w:pPr>
    </w:p>
    <w:p w14:paraId="3C0491EE" w14:textId="77777777" w:rsidR="00846205" w:rsidRDefault="00846205" w:rsidP="00011164">
      <w:pPr>
        <w:spacing w:after="0" w:line="240" w:lineRule="auto"/>
        <w:jc w:val="right"/>
        <w:rPr>
          <w:rFonts w:ascii="PT Astra Serif" w:eastAsia="Times New Roman" w:hAnsi="PT Astra Serif" w:cs="Times New Roman"/>
          <w:color w:val="000000"/>
          <w:sz w:val="24"/>
          <w:szCs w:val="20"/>
          <w:lang w:eastAsia="ru-RU"/>
        </w:rPr>
      </w:pPr>
    </w:p>
    <w:p w14:paraId="165F27B6" w14:textId="77777777" w:rsidR="00846205" w:rsidRDefault="00846205" w:rsidP="00011164">
      <w:pPr>
        <w:spacing w:after="0" w:line="240" w:lineRule="auto"/>
        <w:jc w:val="right"/>
        <w:rPr>
          <w:rFonts w:ascii="PT Astra Serif" w:eastAsia="Times New Roman" w:hAnsi="PT Astra Serif" w:cs="Times New Roman"/>
          <w:color w:val="000000"/>
          <w:sz w:val="24"/>
          <w:szCs w:val="20"/>
          <w:lang w:eastAsia="ru-RU"/>
        </w:rPr>
      </w:pPr>
    </w:p>
    <w:p w14:paraId="5B833932" w14:textId="77777777" w:rsidR="00846205" w:rsidRDefault="00846205" w:rsidP="00011164">
      <w:pPr>
        <w:spacing w:after="0" w:line="240" w:lineRule="auto"/>
        <w:jc w:val="right"/>
        <w:rPr>
          <w:rFonts w:ascii="PT Astra Serif" w:eastAsia="Times New Roman" w:hAnsi="PT Astra Serif" w:cs="Times New Roman"/>
          <w:color w:val="000000"/>
          <w:sz w:val="24"/>
          <w:szCs w:val="20"/>
          <w:lang w:eastAsia="ru-RU"/>
        </w:rPr>
      </w:pPr>
    </w:p>
    <w:p w14:paraId="54362953" w14:textId="77777777" w:rsidR="00011164" w:rsidRPr="00011164" w:rsidRDefault="00011164" w:rsidP="00011164">
      <w:pPr>
        <w:spacing w:after="0" w:line="240" w:lineRule="auto"/>
        <w:jc w:val="right"/>
        <w:rPr>
          <w:rFonts w:ascii="PT Astra Serif" w:eastAsia="Times New Roman" w:hAnsi="PT Astra Serif" w:cs="Times New Roman"/>
          <w:color w:val="000000"/>
          <w:sz w:val="24"/>
          <w:szCs w:val="20"/>
          <w:lang w:eastAsia="ru-RU"/>
        </w:rPr>
      </w:pPr>
      <w:r w:rsidRPr="00011164">
        <w:rPr>
          <w:rFonts w:ascii="PT Astra Serif" w:eastAsia="Times New Roman" w:hAnsi="PT Astra Serif" w:cs="Times New Roman"/>
          <w:color w:val="000000"/>
          <w:sz w:val="24"/>
          <w:szCs w:val="20"/>
          <w:lang w:eastAsia="ru-RU"/>
        </w:rPr>
        <w:lastRenderedPageBreak/>
        <w:t xml:space="preserve">Приложение № </w:t>
      </w:r>
      <w:r>
        <w:rPr>
          <w:rFonts w:ascii="PT Astra Serif" w:eastAsia="Times New Roman" w:hAnsi="PT Astra Serif" w:cs="Times New Roman"/>
          <w:color w:val="000000"/>
          <w:sz w:val="24"/>
          <w:szCs w:val="20"/>
          <w:lang w:eastAsia="ru-RU"/>
        </w:rPr>
        <w:t>1</w:t>
      </w:r>
      <w:r w:rsidRPr="00011164">
        <w:rPr>
          <w:rFonts w:ascii="PT Astra Serif" w:eastAsia="Times New Roman" w:hAnsi="PT Astra Serif" w:cs="Times New Roman"/>
          <w:color w:val="000000"/>
          <w:sz w:val="24"/>
          <w:szCs w:val="20"/>
          <w:lang w:eastAsia="ru-RU"/>
        </w:rPr>
        <w:t xml:space="preserve"> </w:t>
      </w:r>
    </w:p>
    <w:p w14:paraId="3CDC4027" w14:textId="77777777" w:rsidR="00011164" w:rsidRDefault="00011164" w:rsidP="00011164">
      <w:pPr>
        <w:jc w:val="right"/>
        <w:rPr>
          <w:rFonts w:ascii="PT Astra Serif" w:eastAsia="Times New Roman" w:hAnsi="PT Astra Serif" w:cs="Times New Roman"/>
          <w:bCs/>
          <w:sz w:val="24"/>
          <w:szCs w:val="24"/>
          <w:lang w:eastAsia="ru-RU" w:bidi="ru-RU"/>
        </w:rPr>
      </w:pPr>
      <w:r>
        <w:rPr>
          <w:rFonts w:ascii="PT Astra Serif" w:eastAsia="Times New Roman" w:hAnsi="PT Astra Serif" w:cs="Times New Roman"/>
          <w:bCs/>
          <w:sz w:val="24"/>
          <w:szCs w:val="24"/>
          <w:lang w:eastAsia="ru-RU" w:bidi="ru-RU"/>
        </w:rPr>
        <w:t xml:space="preserve">к </w:t>
      </w:r>
      <w:r w:rsidRPr="00011164">
        <w:rPr>
          <w:rFonts w:ascii="PT Astra Serif" w:eastAsia="Times New Roman" w:hAnsi="PT Astra Serif" w:cs="Times New Roman"/>
          <w:bCs/>
          <w:sz w:val="24"/>
          <w:szCs w:val="24"/>
          <w:lang w:eastAsia="ru-RU" w:bidi="ru-RU"/>
        </w:rPr>
        <w:t xml:space="preserve">извещению о проведении аукциона </w:t>
      </w:r>
    </w:p>
    <w:p w14:paraId="6895DA54" w14:textId="77777777" w:rsidR="00846205" w:rsidRDefault="00846205" w:rsidP="00011164">
      <w:pPr>
        <w:jc w:val="right"/>
        <w:rPr>
          <w:rFonts w:ascii="PT Astra Serif" w:eastAsia="Times New Roman" w:hAnsi="PT Astra Serif" w:cs="Times New Roman"/>
          <w:bCs/>
          <w:sz w:val="24"/>
          <w:szCs w:val="24"/>
          <w:lang w:eastAsia="ru-RU" w:bidi="ru-RU"/>
        </w:rPr>
      </w:pPr>
    </w:p>
    <w:p w14:paraId="57E5B144" w14:textId="77777777" w:rsidR="00011164" w:rsidRDefault="00024E4B" w:rsidP="00011164">
      <w:pPr>
        <w:jc w:val="right"/>
        <w:rPr>
          <w:rFonts w:ascii="PT Astra Serif" w:eastAsia="Times New Roman" w:hAnsi="PT Astra Serif" w:cs="Times New Roman"/>
          <w:bCs/>
          <w:sz w:val="24"/>
          <w:szCs w:val="24"/>
          <w:lang w:eastAsia="ru-RU" w:bidi="ru-RU"/>
        </w:rPr>
      </w:pPr>
      <w:r>
        <w:rPr>
          <w:noProof/>
          <w:lang w:eastAsia="ru-RU"/>
        </w:rPr>
        <w:drawing>
          <wp:inline distT="0" distB="0" distL="0" distR="0" wp14:anchorId="611849DD" wp14:editId="7BD68B35">
            <wp:extent cx="6119495" cy="45510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19495" cy="4551045"/>
                    </a:xfrm>
                    <a:prstGeom prst="rect">
                      <a:avLst/>
                    </a:prstGeom>
                  </pic:spPr>
                </pic:pic>
              </a:graphicData>
            </a:graphic>
          </wp:inline>
        </w:drawing>
      </w:r>
    </w:p>
    <w:p w14:paraId="21CE54FF" w14:textId="77777777" w:rsidR="00011164" w:rsidRDefault="00846205" w:rsidP="00011164">
      <w:pPr>
        <w:jc w:val="right"/>
        <w:rPr>
          <w:rFonts w:ascii="PT Astra Serif" w:eastAsia="Times New Roman" w:hAnsi="PT Astra Serif" w:cs="Times New Roman"/>
          <w:bCs/>
          <w:sz w:val="24"/>
          <w:szCs w:val="24"/>
          <w:lang w:eastAsia="ru-RU" w:bidi="ru-RU"/>
        </w:rPr>
      </w:pPr>
      <w:r>
        <w:rPr>
          <w:noProof/>
          <w:lang w:eastAsia="ru-RU"/>
        </w:rPr>
        <w:lastRenderedPageBreak/>
        <w:drawing>
          <wp:inline distT="0" distB="0" distL="0" distR="0" wp14:anchorId="70A76DFB" wp14:editId="62332E97">
            <wp:extent cx="5940425" cy="7836504"/>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0425" cy="7836504"/>
                    </a:xfrm>
                    <a:prstGeom prst="rect">
                      <a:avLst/>
                    </a:prstGeom>
                  </pic:spPr>
                </pic:pic>
              </a:graphicData>
            </a:graphic>
          </wp:inline>
        </w:drawing>
      </w:r>
    </w:p>
    <w:p w14:paraId="039F8592" w14:textId="77777777" w:rsidR="00011164" w:rsidRDefault="00011164" w:rsidP="00011164">
      <w:pPr>
        <w:jc w:val="right"/>
        <w:rPr>
          <w:rFonts w:ascii="PT Astra Serif" w:eastAsia="Times New Roman" w:hAnsi="PT Astra Serif" w:cs="Times New Roman"/>
          <w:bCs/>
          <w:sz w:val="24"/>
          <w:szCs w:val="24"/>
          <w:lang w:eastAsia="ru-RU" w:bidi="ru-RU"/>
        </w:rPr>
      </w:pPr>
    </w:p>
    <w:p w14:paraId="19D3D7BB" w14:textId="77777777" w:rsidR="00011164" w:rsidRDefault="00011164" w:rsidP="00011164">
      <w:pPr>
        <w:jc w:val="right"/>
        <w:rPr>
          <w:rFonts w:ascii="PT Astra Serif" w:eastAsia="Times New Roman" w:hAnsi="PT Astra Serif" w:cs="Times New Roman"/>
          <w:bCs/>
          <w:sz w:val="24"/>
          <w:szCs w:val="24"/>
          <w:lang w:eastAsia="ru-RU" w:bidi="ru-RU"/>
        </w:rPr>
      </w:pPr>
    </w:p>
    <w:p w14:paraId="6F07E26B" w14:textId="77777777" w:rsidR="00011164" w:rsidRDefault="00024E4B" w:rsidP="00011164">
      <w:pPr>
        <w:jc w:val="right"/>
        <w:rPr>
          <w:rFonts w:ascii="PT Astra Serif" w:eastAsia="Times New Roman" w:hAnsi="PT Astra Serif" w:cs="Times New Roman"/>
          <w:bCs/>
          <w:sz w:val="24"/>
          <w:szCs w:val="24"/>
          <w:lang w:eastAsia="ru-RU" w:bidi="ru-RU"/>
        </w:rPr>
      </w:pPr>
      <w:r>
        <w:rPr>
          <w:noProof/>
          <w:lang w:eastAsia="ru-RU"/>
        </w:rPr>
        <w:lastRenderedPageBreak/>
        <w:drawing>
          <wp:inline distT="0" distB="0" distL="0" distR="0" wp14:anchorId="608F5329" wp14:editId="757632D8">
            <wp:extent cx="6119495" cy="44202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19495" cy="4420235"/>
                    </a:xfrm>
                    <a:prstGeom prst="rect">
                      <a:avLst/>
                    </a:prstGeom>
                  </pic:spPr>
                </pic:pic>
              </a:graphicData>
            </a:graphic>
          </wp:inline>
        </w:drawing>
      </w:r>
    </w:p>
    <w:p w14:paraId="1C8619A3" w14:textId="77777777" w:rsidR="00024E4B" w:rsidRDefault="00024E4B" w:rsidP="00011164">
      <w:pPr>
        <w:jc w:val="right"/>
        <w:rPr>
          <w:rFonts w:ascii="PT Astra Serif" w:eastAsia="Times New Roman" w:hAnsi="PT Astra Serif" w:cs="Times New Roman"/>
          <w:color w:val="000000"/>
          <w:sz w:val="24"/>
          <w:szCs w:val="20"/>
          <w:lang w:eastAsia="ru-RU"/>
        </w:rPr>
      </w:pPr>
      <w:r>
        <w:rPr>
          <w:noProof/>
          <w:lang w:eastAsia="ru-RU"/>
        </w:rPr>
        <w:drawing>
          <wp:inline distT="0" distB="0" distL="0" distR="0" wp14:anchorId="52897856" wp14:editId="7EDA5C6C">
            <wp:extent cx="6119495" cy="41916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9495" cy="4191635"/>
                    </a:xfrm>
                    <a:prstGeom prst="rect">
                      <a:avLst/>
                    </a:prstGeom>
                  </pic:spPr>
                </pic:pic>
              </a:graphicData>
            </a:graphic>
          </wp:inline>
        </w:drawing>
      </w:r>
    </w:p>
    <w:p w14:paraId="5F9231F1" w14:textId="77777777" w:rsidR="00024E4B" w:rsidRDefault="00024E4B" w:rsidP="00011164">
      <w:pPr>
        <w:jc w:val="right"/>
        <w:rPr>
          <w:rFonts w:ascii="PT Astra Serif" w:eastAsia="Times New Roman" w:hAnsi="PT Astra Serif" w:cs="Times New Roman"/>
          <w:color w:val="000000"/>
          <w:sz w:val="24"/>
          <w:szCs w:val="20"/>
          <w:lang w:eastAsia="ru-RU"/>
        </w:rPr>
      </w:pPr>
    </w:p>
    <w:p w14:paraId="0692DF71" w14:textId="77777777" w:rsidR="004B0068" w:rsidRDefault="00024E4B" w:rsidP="00011164">
      <w:pPr>
        <w:jc w:val="right"/>
        <w:rPr>
          <w:rFonts w:ascii="PT Astra Serif" w:eastAsia="Times New Roman" w:hAnsi="PT Astra Serif" w:cs="Times New Roman"/>
          <w:color w:val="000000"/>
          <w:sz w:val="24"/>
          <w:szCs w:val="20"/>
          <w:lang w:eastAsia="ru-RU"/>
        </w:rPr>
      </w:pPr>
      <w:r>
        <w:rPr>
          <w:noProof/>
          <w:lang w:eastAsia="ru-RU"/>
        </w:rPr>
        <w:lastRenderedPageBreak/>
        <w:drawing>
          <wp:inline distT="0" distB="0" distL="0" distR="0" wp14:anchorId="1A188BA1" wp14:editId="3AB164A6">
            <wp:extent cx="6119495" cy="776986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19495" cy="7769860"/>
                    </a:xfrm>
                    <a:prstGeom prst="rect">
                      <a:avLst/>
                    </a:prstGeom>
                  </pic:spPr>
                </pic:pic>
              </a:graphicData>
            </a:graphic>
          </wp:inline>
        </w:drawing>
      </w:r>
    </w:p>
    <w:p w14:paraId="4B92B350" w14:textId="77777777" w:rsidR="004B0068" w:rsidRDefault="004B0068" w:rsidP="00011164">
      <w:pPr>
        <w:jc w:val="right"/>
        <w:rPr>
          <w:rFonts w:ascii="PT Astra Serif" w:eastAsia="Times New Roman" w:hAnsi="PT Astra Serif" w:cs="Times New Roman"/>
          <w:color w:val="000000"/>
          <w:sz w:val="24"/>
          <w:szCs w:val="20"/>
          <w:lang w:eastAsia="ru-RU"/>
        </w:rPr>
      </w:pPr>
    </w:p>
    <w:p w14:paraId="55F5E5EB" w14:textId="77777777" w:rsidR="004B0068" w:rsidRDefault="004B0068" w:rsidP="00011164">
      <w:pPr>
        <w:jc w:val="right"/>
        <w:rPr>
          <w:rFonts w:ascii="PT Astra Serif" w:eastAsia="Times New Roman" w:hAnsi="PT Astra Serif" w:cs="Times New Roman"/>
          <w:color w:val="000000"/>
          <w:sz w:val="24"/>
          <w:szCs w:val="20"/>
          <w:lang w:eastAsia="ru-RU"/>
        </w:rPr>
      </w:pPr>
      <w:r>
        <w:rPr>
          <w:noProof/>
          <w:lang w:eastAsia="ru-RU"/>
        </w:rPr>
        <w:lastRenderedPageBreak/>
        <w:drawing>
          <wp:inline distT="0" distB="0" distL="0" distR="0" wp14:anchorId="426F00E2" wp14:editId="3781AA01">
            <wp:extent cx="6119495" cy="787209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9495" cy="7872095"/>
                    </a:xfrm>
                    <a:prstGeom prst="rect">
                      <a:avLst/>
                    </a:prstGeom>
                  </pic:spPr>
                </pic:pic>
              </a:graphicData>
            </a:graphic>
          </wp:inline>
        </w:drawing>
      </w:r>
    </w:p>
    <w:p w14:paraId="55824AC0" w14:textId="77777777" w:rsidR="004B0068" w:rsidRDefault="004B0068" w:rsidP="00011164">
      <w:pPr>
        <w:jc w:val="right"/>
        <w:rPr>
          <w:rFonts w:ascii="PT Astra Serif" w:eastAsia="Times New Roman" w:hAnsi="PT Astra Serif" w:cs="Times New Roman"/>
          <w:color w:val="000000"/>
          <w:sz w:val="24"/>
          <w:szCs w:val="20"/>
          <w:lang w:eastAsia="ru-RU"/>
        </w:rPr>
      </w:pPr>
      <w:r>
        <w:rPr>
          <w:noProof/>
          <w:lang w:eastAsia="ru-RU"/>
        </w:rPr>
        <w:lastRenderedPageBreak/>
        <w:drawing>
          <wp:inline distT="0" distB="0" distL="0" distR="0" wp14:anchorId="0463C248" wp14:editId="0220F670">
            <wp:extent cx="6119495" cy="5408930"/>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19495" cy="5408930"/>
                    </a:xfrm>
                    <a:prstGeom prst="rect">
                      <a:avLst/>
                    </a:prstGeom>
                  </pic:spPr>
                </pic:pic>
              </a:graphicData>
            </a:graphic>
          </wp:inline>
        </w:drawing>
      </w:r>
    </w:p>
    <w:p w14:paraId="027A948D" w14:textId="77777777" w:rsidR="004B0068" w:rsidRDefault="004B0068" w:rsidP="00011164">
      <w:pPr>
        <w:jc w:val="right"/>
        <w:rPr>
          <w:rFonts w:ascii="PT Astra Serif" w:eastAsia="Times New Roman" w:hAnsi="PT Astra Serif" w:cs="Times New Roman"/>
          <w:color w:val="000000"/>
          <w:sz w:val="24"/>
          <w:szCs w:val="20"/>
          <w:lang w:eastAsia="ru-RU"/>
        </w:rPr>
      </w:pPr>
      <w:r>
        <w:rPr>
          <w:noProof/>
          <w:lang w:eastAsia="ru-RU"/>
        </w:rPr>
        <w:lastRenderedPageBreak/>
        <w:drawing>
          <wp:inline distT="0" distB="0" distL="0" distR="0" wp14:anchorId="459AD598" wp14:editId="6000F6D2">
            <wp:extent cx="6119495" cy="43478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19495" cy="4347845"/>
                    </a:xfrm>
                    <a:prstGeom prst="rect">
                      <a:avLst/>
                    </a:prstGeom>
                  </pic:spPr>
                </pic:pic>
              </a:graphicData>
            </a:graphic>
          </wp:inline>
        </w:drawing>
      </w:r>
    </w:p>
    <w:p w14:paraId="33A18ECF" w14:textId="77777777" w:rsidR="00011164" w:rsidRDefault="004B0068" w:rsidP="00011164">
      <w:pPr>
        <w:jc w:val="right"/>
        <w:rPr>
          <w:rFonts w:ascii="PT Astra Serif" w:eastAsia="Times New Roman" w:hAnsi="PT Astra Serif" w:cs="Times New Roman"/>
          <w:color w:val="000000"/>
          <w:sz w:val="24"/>
          <w:szCs w:val="20"/>
          <w:lang w:eastAsia="ru-RU"/>
        </w:rPr>
      </w:pPr>
      <w:r>
        <w:rPr>
          <w:noProof/>
          <w:lang w:eastAsia="ru-RU"/>
        </w:rPr>
        <w:drawing>
          <wp:inline distT="0" distB="0" distL="0" distR="0" wp14:anchorId="2009B586" wp14:editId="2F85AA5A">
            <wp:extent cx="6119495" cy="4470400"/>
            <wp:effectExtent l="0" t="0" r="0"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19495" cy="4470400"/>
                    </a:xfrm>
                    <a:prstGeom prst="rect">
                      <a:avLst/>
                    </a:prstGeom>
                  </pic:spPr>
                </pic:pic>
              </a:graphicData>
            </a:graphic>
          </wp:inline>
        </w:drawing>
      </w:r>
      <w:r w:rsidR="00011164">
        <w:rPr>
          <w:rFonts w:ascii="PT Astra Serif" w:eastAsia="Times New Roman" w:hAnsi="PT Astra Serif" w:cs="Times New Roman"/>
          <w:color w:val="000000"/>
          <w:sz w:val="24"/>
          <w:szCs w:val="20"/>
          <w:lang w:eastAsia="ru-RU"/>
        </w:rPr>
        <w:br w:type="page"/>
      </w:r>
    </w:p>
    <w:p w14:paraId="57F06DC5" w14:textId="77777777" w:rsidR="00011164" w:rsidRPr="00011164" w:rsidRDefault="00011164" w:rsidP="00011164">
      <w:pPr>
        <w:spacing w:after="0" w:line="240" w:lineRule="auto"/>
        <w:jc w:val="right"/>
        <w:rPr>
          <w:rFonts w:ascii="PT Astra Serif" w:eastAsia="Times New Roman" w:hAnsi="PT Astra Serif" w:cs="Times New Roman"/>
          <w:color w:val="000000"/>
          <w:sz w:val="24"/>
          <w:szCs w:val="20"/>
          <w:lang w:eastAsia="ru-RU"/>
        </w:rPr>
      </w:pPr>
      <w:r w:rsidRPr="00011164">
        <w:rPr>
          <w:rFonts w:ascii="PT Astra Serif" w:eastAsia="Times New Roman" w:hAnsi="PT Astra Serif" w:cs="Times New Roman"/>
          <w:color w:val="000000"/>
          <w:sz w:val="24"/>
          <w:szCs w:val="20"/>
          <w:lang w:eastAsia="ru-RU"/>
        </w:rPr>
        <w:lastRenderedPageBreak/>
        <w:t xml:space="preserve">Приложение № </w:t>
      </w:r>
      <w:r w:rsidR="00DC7DCC">
        <w:rPr>
          <w:rFonts w:ascii="PT Astra Serif" w:eastAsia="Times New Roman" w:hAnsi="PT Astra Serif" w:cs="Times New Roman"/>
          <w:color w:val="000000"/>
          <w:sz w:val="24"/>
          <w:szCs w:val="20"/>
          <w:lang w:eastAsia="ru-RU"/>
        </w:rPr>
        <w:t>2</w:t>
      </w:r>
      <w:r w:rsidRPr="00011164">
        <w:rPr>
          <w:rFonts w:ascii="PT Astra Serif" w:eastAsia="Times New Roman" w:hAnsi="PT Astra Serif" w:cs="Times New Roman"/>
          <w:color w:val="000000"/>
          <w:sz w:val="24"/>
          <w:szCs w:val="20"/>
          <w:lang w:eastAsia="ru-RU"/>
        </w:rPr>
        <w:t xml:space="preserve"> </w:t>
      </w:r>
    </w:p>
    <w:p w14:paraId="3DB015DA" w14:textId="77777777" w:rsidR="00011164" w:rsidRDefault="00011164" w:rsidP="00011164">
      <w:pPr>
        <w:jc w:val="right"/>
        <w:rPr>
          <w:rFonts w:ascii="PT Astra Serif" w:eastAsia="Times New Roman" w:hAnsi="PT Astra Serif" w:cs="Times New Roman"/>
          <w:bCs/>
          <w:sz w:val="24"/>
          <w:szCs w:val="24"/>
          <w:lang w:eastAsia="ru-RU" w:bidi="ru-RU"/>
        </w:rPr>
      </w:pPr>
      <w:r>
        <w:rPr>
          <w:rFonts w:ascii="PT Astra Serif" w:eastAsia="Times New Roman" w:hAnsi="PT Astra Serif" w:cs="Times New Roman"/>
          <w:bCs/>
          <w:sz w:val="24"/>
          <w:szCs w:val="24"/>
          <w:lang w:eastAsia="ru-RU" w:bidi="ru-RU"/>
        </w:rPr>
        <w:t xml:space="preserve">к </w:t>
      </w:r>
      <w:r w:rsidRPr="00011164">
        <w:rPr>
          <w:rFonts w:ascii="PT Astra Serif" w:eastAsia="Times New Roman" w:hAnsi="PT Astra Serif" w:cs="Times New Roman"/>
          <w:bCs/>
          <w:sz w:val="24"/>
          <w:szCs w:val="24"/>
          <w:lang w:eastAsia="ru-RU" w:bidi="ru-RU"/>
        </w:rPr>
        <w:t xml:space="preserve">извещению о проведении аукциона </w:t>
      </w:r>
    </w:p>
    <w:p w14:paraId="27432CA1" w14:textId="77777777" w:rsidR="00011164" w:rsidRPr="00011164" w:rsidRDefault="00011164" w:rsidP="00011164">
      <w:pPr>
        <w:spacing w:after="0" w:line="240" w:lineRule="auto"/>
        <w:jc w:val="right"/>
        <w:rPr>
          <w:rFonts w:ascii="PT Astra Serif" w:eastAsia="Times New Roman" w:hAnsi="PT Astra Serif" w:cs="Times New Roman"/>
          <w:b/>
          <w:color w:val="000000"/>
          <w:sz w:val="26"/>
          <w:szCs w:val="20"/>
          <w:lang w:eastAsia="ru-RU"/>
        </w:rPr>
      </w:pPr>
    </w:p>
    <w:p w14:paraId="5713ED8F" w14:textId="77777777" w:rsidR="004B0068" w:rsidRPr="00F36BD0" w:rsidRDefault="004B0068" w:rsidP="004B0068">
      <w:pPr>
        <w:widowControl w:val="0"/>
        <w:tabs>
          <w:tab w:val="left" w:pos="3551"/>
        </w:tabs>
        <w:spacing w:after="0" w:line="240" w:lineRule="auto"/>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ДОГОВОР № ______</w:t>
      </w:r>
    </w:p>
    <w:p w14:paraId="328D7552"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аренды недвижимого имущества,</w:t>
      </w:r>
    </w:p>
    <w:p w14:paraId="77DA939E"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находящегося в государственной собственности Тульской области</w:t>
      </w:r>
    </w:p>
    <w:p w14:paraId="175E0385" w14:textId="77777777" w:rsidR="004B0068" w:rsidRPr="00F36BD0" w:rsidRDefault="004B0068" w:rsidP="004B0068">
      <w:pPr>
        <w:widowControl w:val="0"/>
        <w:spacing w:after="0" w:line="240" w:lineRule="auto"/>
        <w:jc w:val="center"/>
        <w:rPr>
          <w:rFonts w:ascii="Times New Roman" w:eastAsia="Times New Roman" w:hAnsi="Times New Roman" w:cs="Times New Roman"/>
          <w:sz w:val="24"/>
          <w:szCs w:val="24"/>
          <w:shd w:val="clear" w:color="auto" w:fill="FFFFFF"/>
          <w:lang w:eastAsia="ru-RU"/>
        </w:rPr>
      </w:pPr>
    </w:p>
    <w:p w14:paraId="0CB9C72F" w14:textId="77777777" w:rsidR="004B0068" w:rsidRPr="00F36BD0" w:rsidRDefault="004B0068" w:rsidP="004B0068">
      <w:pPr>
        <w:widowControl w:val="0"/>
        <w:tabs>
          <w:tab w:val="left" w:leader="underscore" w:pos="8732"/>
        </w:tabs>
        <w:spacing w:after="0" w:line="240" w:lineRule="auto"/>
        <w:ind w:right="-1"/>
        <w:jc w:val="right"/>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 « </w:t>
      </w:r>
      <w:r w:rsidRPr="00F36BD0">
        <w:rPr>
          <w:rFonts w:ascii="Times New Roman" w:eastAsia="Times New Roman" w:hAnsi="Times New Roman" w:cs="Times New Roman"/>
          <w:sz w:val="24"/>
          <w:szCs w:val="24"/>
          <w:shd w:val="clear" w:color="auto" w:fill="FFFFFF"/>
          <w:lang w:eastAsia="ru-RU"/>
        </w:rPr>
        <w:t>___» ________________ 2026г.</w:t>
      </w:r>
    </w:p>
    <w:p w14:paraId="4E1AFC96" w14:textId="77777777" w:rsidR="004B0068" w:rsidRPr="00F36BD0" w:rsidRDefault="004B0068" w:rsidP="004B0068">
      <w:pPr>
        <w:widowControl w:val="0"/>
        <w:tabs>
          <w:tab w:val="left" w:leader="underscore" w:pos="8732"/>
        </w:tabs>
        <w:spacing w:after="0" w:line="240" w:lineRule="auto"/>
        <w:ind w:right="-1"/>
        <w:jc w:val="right"/>
        <w:rPr>
          <w:rFonts w:ascii="Times New Roman" w:eastAsia="Times New Roman" w:hAnsi="Times New Roman" w:cs="Times New Roman"/>
          <w:sz w:val="24"/>
          <w:szCs w:val="24"/>
          <w:shd w:val="clear" w:color="auto" w:fill="FFFFFF"/>
          <w:lang w:eastAsia="ru-RU"/>
        </w:rPr>
      </w:pPr>
    </w:p>
    <w:p w14:paraId="7C58EE44" w14:textId="77777777" w:rsidR="004B0068" w:rsidRPr="00414EA1" w:rsidRDefault="004B0068" w:rsidP="004B0068">
      <w:pPr>
        <w:spacing w:after="0" w:line="240" w:lineRule="auto"/>
        <w:ind w:firstLine="567"/>
        <w:jc w:val="both"/>
        <w:rPr>
          <w:rFonts w:ascii="Times New Roman" w:hAnsi="Times New Roman" w:cs="Times New Roman"/>
          <w:sz w:val="24"/>
          <w:szCs w:val="24"/>
        </w:rPr>
      </w:pPr>
      <w:r w:rsidRPr="00F36BD0">
        <w:rPr>
          <w:rFonts w:ascii="Times New Roman" w:eastAsia="Times New Roman" w:hAnsi="Times New Roman" w:cs="Times New Roman"/>
          <w:sz w:val="24"/>
          <w:szCs w:val="24"/>
          <w:lang w:eastAsia="ru-RU"/>
        </w:rPr>
        <w:t xml:space="preserve">Государственное учреждение здравоохранения Тульской области «Тульская областная клиническая больница» (ГУЗ ТО «Тульская областная клиническая больница»), именуемое далее Арендодатель, в лице </w:t>
      </w:r>
      <w:r w:rsidRPr="00F36BD0">
        <w:rPr>
          <w:rFonts w:ascii="Times New Roman" w:eastAsia="Times New Roman" w:hAnsi="Times New Roman" w:cs="Arial"/>
          <w:sz w:val="24"/>
          <w:szCs w:val="24"/>
          <w:lang w:eastAsia="ru-RU"/>
        </w:rPr>
        <w:t xml:space="preserve">временно исполняющей обязанности главного врача Савищевой А.А., действующей на основании </w:t>
      </w:r>
      <w:r w:rsidRPr="00F36BD0">
        <w:rPr>
          <w:rFonts w:ascii="Times New Roman" w:eastAsia="Times New Roman" w:hAnsi="Times New Roman" w:cs="Times New Roman"/>
          <w:sz w:val="24"/>
          <w:szCs w:val="24"/>
          <w:lang w:eastAsia="ru-RU"/>
        </w:rPr>
        <w:t xml:space="preserve">Устава и приказа министерства здравоохранения Тульской области от 21.09.2023 года № 730-лс, с одной стороны,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 xml:space="preserve">и </w:t>
      </w:r>
      <w:r w:rsidRPr="00F36BD0">
        <w:rPr>
          <w:rFonts w:ascii="Times New Roman" w:eastAsia="Times New Roman" w:hAnsi="Times New Roman" w:cs="Times New Roman"/>
          <w:b/>
          <w:sz w:val="24"/>
          <w:szCs w:val="24"/>
          <w:lang w:eastAsia="ru-RU"/>
        </w:rPr>
        <w:t>__________________</w:t>
      </w:r>
      <w:r w:rsidRPr="00F36BD0">
        <w:rPr>
          <w:rFonts w:ascii="Times New Roman" w:eastAsia="Times New Roman" w:hAnsi="Times New Roman" w:cs="Times New Roman"/>
          <w:sz w:val="24"/>
          <w:szCs w:val="24"/>
          <w:lang w:eastAsia="ru-RU"/>
        </w:rPr>
        <w:t xml:space="preserve">, именуемое далее Арендатор, в лице __________, с другой стороны, совместно именуемые далее Стороны, руководствуясь Гражданским кодексом Российской Федерации, протоколом № ____ подведения итогов электронного аукциона ___________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на право заключения договора аренды имущества, находящегося в государственной собственности Тульской области от _____________ года, заключили настоящий Договор (далее - Договор) о нижеследующем:</w:t>
      </w:r>
    </w:p>
    <w:p w14:paraId="7AB9967E" w14:textId="77777777" w:rsidR="004B0068" w:rsidRPr="00F36BD0" w:rsidRDefault="004B0068" w:rsidP="004B0068">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p>
    <w:p w14:paraId="3CCF6047" w14:textId="77777777" w:rsidR="004B0068" w:rsidRPr="00F36BD0" w:rsidRDefault="004B0068" w:rsidP="004B0068">
      <w:pPr>
        <w:widowControl w:val="0"/>
        <w:numPr>
          <w:ilvl w:val="0"/>
          <w:numId w:val="1"/>
        </w:numPr>
        <w:spacing w:after="0" w:line="240" w:lineRule="auto"/>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Общие условия</w:t>
      </w:r>
    </w:p>
    <w:p w14:paraId="7AAD4B0C" w14:textId="77777777" w:rsidR="004B0068" w:rsidRPr="00F36BD0" w:rsidRDefault="004B0068" w:rsidP="004B0068">
      <w:pPr>
        <w:widowControl w:val="0"/>
        <w:tabs>
          <w:tab w:val="left" w:pos="851"/>
          <w:tab w:val="left" w:pos="1276"/>
        </w:tabs>
        <w:suppressAutoHyphens/>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1.1. Арендодатель передает, а Арендатор принимает в аренду недвижимое имущество (далее – Имущество): </w:t>
      </w:r>
    </w:p>
    <w:p w14:paraId="65250198" w14:textId="77777777" w:rsidR="004B0068" w:rsidRPr="00734FCB" w:rsidRDefault="004B0068" w:rsidP="004B0068">
      <w:pPr>
        <w:widowControl w:val="0"/>
        <w:spacing w:after="0" w:line="240" w:lineRule="auto"/>
        <w:ind w:firstLine="426"/>
        <w:jc w:val="both"/>
        <w:rPr>
          <w:rFonts w:ascii="Times New Roman" w:eastAsia="Calibri" w:hAnsi="Times New Roman" w:cs="Times New Roman"/>
          <w:b/>
          <w:sz w:val="24"/>
          <w:szCs w:val="24"/>
        </w:rPr>
      </w:pPr>
      <w:r w:rsidRPr="00734FCB">
        <w:rPr>
          <w:rFonts w:ascii="Times New Roman" w:eastAsia="Calibri" w:hAnsi="Times New Roman" w:cs="Times New Roman"/>
          <w:b/>
          <w:sz w:val="24"/>
          <w:szCs w:val="24"/>
        </w:rPr>
        <w:t>нежилые помещения с номерами 1-2 (литер А), 1 (литер а7) на поэтажном плане технического паспорта, общей площадью 57,5 кв.м, согласно представленному поэтажному плану, расположенные в подвале, нежилые помещения с номерами 1-42 (литер А), 1 (литер А1), 1-2 (литер А2), 1 (литер а12), 1 (литер а13) на поэтажном плане технического паспорта, общей площадью 725,6 кв.м, согласно представленному поэтажному плану, расположенные на 1 этаже, нежилые помещения с номерами 1-45 (литер А) на поэтажном плане технического паспорта, общей площадью 669,5 кв.м, согласно представленному поэтажному плану, расположенные на 2 этаже, нежилое помещение с номером 1 на поэтажном плане технического паспорта, общей площадью 12,9 кв.м, согласно представленному поэтажному плану, расположенное в дополнительной площади над комнатой № 43, нежилое помещение с номером 2 на поэтажном плане технического паспорта, общей площадью 13,6 кв.м, согласно представленному поэтажному плану, расположенное в дополнительной площади над комнатой № 44, находящиеся в нежилом здании (стационар) с кадастровым номером 71:30:030113:5309 по адресу: Тульская область, г. Тула, Пролетарский район, ул. Кутузова, д. 8б;</w:t>
      </w:r>
    </w:p>
    <w:p w14:paraId="57BB1655" w14:textId="77777777" w:rsidR="004B0068" w:rsidRPr="00734FCB" w:rsidRDefault="004B0068" w:rsidP="004B0068">
      <w:pPr>
        <w:widowControl w:val="0"/>
        <w:spacing w:after="0" w:line="240" w:lineRule="auto"/>
        <w:ind w:firstLine="426"/>
        <w:jc w:val="both"/>
        <w:rPr>
          <w:rFonts w:ascii="Times New Roman" w:eastAsia="Calibri" w:hAnsi="Times New Roman" w:cs="Times New Roman"/>
          <w:b/>
          <w:sz w:val="24"/>
          <w:szCs w:val="24"/>
        </w:rPr>
      </w:pPr>
      <w:r w:rsidRPr="00734FCB">
        <w:rPr>
          <w:rFonts w:ascii="Times New Roman" w:eastAsia="Calibri" w:hAnsi="Times New Roman" w:cs="Times New Roman"/>
          <w:b/>
          <w:sz w:val="24"/>
          <w:szCs w:val="24"/>
        </w:rPr>
        <w:t xml:space="preserve">нежилое здание (прачечная, дезкамера), общей площадью 99,9 кв.м, количество этажей 1, в том числе подземных 0, с кадастровым номером 71:30:030113:5305 </w:t>
      </w:r>
      <w:r>
        <w:rPr>
          <w:rFonts w:ascii="Times New Roman" w:eastAsia="Calibri" w:hAnsi="Times New Roman" w:cs="Times New Roman"/>
          <w:b/>
          <w:sz w:val="24"/>
          <w:szCs w:val="24"/>
        </w:rPr>
        <w:br/>
      </w:r>
      <w:r w:rsidRPr="00734FCB">
        <w:rPr>
          <w:rFonts w:ascii="Times New Roman" w:eastAsia="Calibri" w:hAnsi="Times New Roman" w:cs="Times New Roman"/>
          <w:b/>
          <w:sz w:val="24"/>
          <w:szCs w:val="24"/>
        </w:rPr>
        <w:t>по адресу: Тульская область, г. Тула, Пролетарский район, ул. Кутузова, д. 8б;</w:t>
      </w:r>
    </w:p>
    <w:p w14:paraId="3F54AD38" w14:textId="77777777" w:rsidR="004B0068" w:rsidRPr="00734FCB" w:rsidRDefault="004B0068" w:rsidP="004B0068">
      <w:pPr>
        <w:widowControl w:val="0"/>
        <w:spacing w:after="0" w:line="240" w:lineRule="auto"/>
        <w:ind w:firstLine="426"/>
        <w:jc w:val="both"/>
        <w:rPr>
          <w:rFonts w:ascii="Times New Roman" w:eastAsia="Calibri" w:hAnsi="Times New Roman" w:cs="Times New Roman"/>
          <w:b/>
          <w:sz w:val="24"/>
          <w:szCs w:val="24"/>
        </w:rPr>
      </w:pPr>
      <w:r w:rsidRPr="00734FCB">
        <w:rPr>
          <w:rFonts w:ascii="Times New Roman" w:eastAsia="Calibri" w:hAnsi="Times New Roman" w:cs="Times New Roman"/>
          <w:b/>
          <w:sz w:val="24"/>
          <w:szCs w:val="24"/>
        </w:rPr>
        <w:t>нежилое здание (склад), общей площадью 58,5 кв.м, количество этажей 1, в том числе подземных 0, с кадастровым номером 71:30:030113:5307 по адресу: Тульская область, г. Тула, Пролетарский район, ул. Кутузова, д. 8б;</w:t>
      </w:r>
    </w:p>
    <w:p w14:paraId="2E861E3A" w14:textId="77777777" w:rsidR="004B0068" w:rsidRPr="00734FCB" w:rsidRDefault="004B0068" w:rsidP="004B0068">
      <w:pPr>
        <w:widowControl w:val="0"/>
        <w:spacing w:after="0" w:line="240" w:lineRule="auto"/>
        <w:ind w:firstLine="426"/>
        <w:jc w:val="both"/>
        <w:rPr>
          <w:rFonts w:ascii="Times New Roman" w:eastAsia="Calibri" w:hAnsi="Times New Roman" w:cs="Times New Roman"/>
          <w:b/>
          <w:sz w:val="24"/>
          <w:szCs w:val="24"/>
        </w:rPr>
      </w:pPr>
      <w:r w:rsidRPr="00734FCB">
        <w:rPr>
          <w:rFonts w:ascii="Times New Roman" w:eastAsia="Calibri" w:hAnsi="Times New Roman" w:cs="Times New Roman"/>
          <w:b/>
          <w:sz w:val="24"/>
          <w:szCs w:val="24"/>
        </w:rPr>
        <w:t>нежилое здание (гараж), общей площадью 161,8 кв.м, количество этажей 1, в том числе подземных 0, с кадастровым номером 71:30:030113:5216 по адресу: Тульская область,г. Тула, Пролетарский район, ул. Кутузова, д. 8-б.</w:t>
      </w:r>
    </w:p>
    <w:p w14:paraId="6A426B96"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1.2. Поэтажный план с обозначением Имущества, передаваемого в аренду, приведен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 xml:space="preserve">в Приложении 1 к настоящему Договору, которое подписывается Арендодателем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и Арендатором и является неотъемлемой частью настоящего Договора.</w:t>
      </w:r>
    </w:p>
    <w:p w14:paraId="11265580"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Calibri" w:hAnsi="Times New Roman" w:cs="Times New Roman"/>
          <w:sz w:val="24"/>
          <w:szCs w:val="24"/>
        </w:rPr>
        <w:t xml:space="preserve">Указанное Имущество является государственной собственностью Тульской области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lastRenderedPageBreak/>
        <w:t xml:space="preserve">и закреплено у Арендодателя на праве оперативного управления, </w:t>
      </w:r>
      <w:r w:rsidRPr="00F36BD0">
        <w:rPr>
          <w:rFonts w:ascii="Times New Roman" w:eastAsia="Times New Roman" w:hAnsi="Times New Roman" w:cs="Times New Roman"/>
          <w:sz w:val="24"/>
          <w:szCs w:val="24"/>
          <w:lang w:eastAsia="ar-SA"/>
        </w:rPr>
        <w:t>не является предметом залога, под арестом не состоит и свободно от любых прав третьих лиц.</w:t>
      </w:r>
    </w:p>
    <w:p w14:paraId="06AADA95"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sz w:val="24"/>
          <w:szCs w:val="24"/>
          <w:lang w:eastAsia="ar-SA"/>
        </w:rPr>
        <w:t xml:space="preserve">1.3. Арендатор принимает в аренду Имущество в соответствии с пунктом 1.1 настоящего Договора и использует его </w:t>
      </w:r>
      <w:r w:rsidRPr="00F36BD0">
        <w:rPr>
          <w:rFonts w:ascii="Times New Roman" w:eastAsia="Times New Roman" w:hAnsi="Times New Roman" w:cs="Times New Roman"/>
          <w:b/>
          <w:sz w:val="24"/>
          <w:szCs w:val="24"/>
          <w:lang w:eastAsia="ar-SA"/>
        </w:rPr>
        <w:t xml:space="preserve">для </w:t>
      </w:r>
      <w:r w:rsidRPr="00F36BD0">
        <w:rPr>
          <w:rFonts w:ascii="Times New Roman" w:hAnsi="Times New Roman" w:cs="Times New Roman"/>
          <w:b/>
          <w:sz w:val="24"/>
          <w:szCs w:val="24"/>
        </w:rPr>
        <w:t xml:space="preserve">создания Центра высокотехнологического протезирования и реабилитации в целях проведения комплексного высокотехнологичного протезирования, состоящего из медицинских, технических </w:t>
      </w:r>
      <w:r>
        <w:rPr>
          <w:rFonts w:ascii="Times New Roman" w:hAnsi="Times New Roman" w:cs="Times New Roman"/>
          <w:b/>
          <w:sz w:val="24"/>
          <w:szCs w:val="24"/>
        </w:rPr>
        <w:br/>
      </w:r>
      <w:r w:rsidRPr="00F36BD0">
        <w:rPr>
          <w:rFonts w:ascii="Times New Roman" w:hAnsi="Times New Roman" w:cs="Times New Roman"/>
          <w:b/>
          <w:sz w:val="24"/>
          <w:szCs w:val="24"/>
        </w:rPr>
        <w:t>и технологических мероприятий</w:t>
      </w:r>
      <w:r w:rsidRPr="00F36BD0">
        <w:rPr>
          <w:rFonts w:ascii="Times New Roman" w:eastAsia="Times New Roman" w:hAnsi="Times New Roman" w:cs="Times New Roman"/>
          <w:b/>
          <w:sz w:val="24"/>
          <w:szCs w:val="24"/>
          <w:lang w:eastAsia="ar-SA"/>
        </w:rPr>
        <w:t>.</w:t>
      </w:r>
      <w:r w:rsidRPr="00F36BD0">
        <w:rPr>
          <w:rFonts w:ascii="Times New Roman" w:eastAsia="Times New Roman" w:hAnsi="Times New Roman" w:cs="Times New Roman"/>
          <w:b/>
          <w:sz w:val="24"/>
          <w:szCs w:val="24"/>
          <w:lang w:eastAsia="ru-RU"/>
        </w:rPr>
        <w:t xml:space="preserve"> </w:t>
      </w:r>
    </w:p>
    <w:p w14:paraId="639039C1"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 xml:space="preserve">Передача Имущества оформляется Актом приема-передачи, который составляется </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и подписывается Арендодателем и Арендатором с указанием на фактическое состояние Имущества в 3 (трех) экземплярах (по одному для каждой из сторон, один для представления Арендодателем в министерство имущественных и земельных отношений Тульской области и является с момента его подписания неотъемлемой частью настоящего Договора (Приложение 2).</w:t>
      </w:r>
    </w:p>
    <w:p w14:paraId="2F0480B9"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sz w:val="24"/>
          <w:szCs w:val="24"/>
        </w:rPr>
        <w:t>1.</w:t>
      </w:r>
      <w:r w:rsidRPr="00F36BD0">
        <w:rPr>
          <w:rFonts w:ascii="Times New Roman" w:hAnsi="Times New Roman" w:cs="Times New Roman"/>
          <w:sz w:val="24"/>
          <w:szCs w:val="24"/>
        </w:rPr>
        <w:t xml:space="preserve">4 </w:t>
      </w:r>
      <w:r w:rsidRPr="00F36BD0">
        <w:rPr>
          <w:rFonts w:ascii="Times New Roman" w:hAnsi="Times New Roman" w:cs="Times New Roman"/>
          <w:b/>
          <w:sz w:val="24"/>
          <w:szCs w:val="24"/>
        </w:rPr>
        <w:t>Настоящий Договор вступает в силу с момента его государственной регистрации, распространяется на отношения Сторон, возникшие с момента его подписания,</w:t>
      </w:r>
      <w:r w:rsidRPr="00F36BD0">
        <w:rPr>
          <w:rFonts w:ascii="Times New Roman" w:hAnsi="Times New Roman" w:cs="Times New Roman"/>
          <w:sz w:val="24"/>
          <w:szCs w:val="24"/>
        </w:rPr>
        <w:t xml:space="preserve"> </w:t>
      </w:r>
      <w:r w:rsidRPr="00F36BD0">
        <w:rPr>
          <w:rFonts w:ascii="Times New Roman" w:eastAsia="Calibri" w:hAnsi="Times New Roman" w:cs="Times New Roman"/>
          <w:b/>
          <w:sz w:val="24"/>
          <w:szCs w:val="24"/>
        </w:rPr>
        <w:t>и действует 5 лет.</w:t>
      </w:r>
    </w:p>
    <w:p w14:paraId="5ACB0A5A" w14:textId="77777777" w:rsidR="004B0068" w:rsidRPr="00F36BD0" w:rsidRDefault="004B0068" w:rsidP="004B0068">
      <w:pPr>
        <w:widowControl w:val="0"/>
        <w:spacing w:after="0" w:line="240" w:lineRule="auto"/>
        <w:ind w:firstLine="425"/>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1.5. Передача Имущества в аренду не влечет передачу права собственности на него. Приватизация Имущества может быть осуществлена только в случаях и порядке, установленных действующим законодательством РФ.</w:t>
      </w:r>
    </w:p>
    <w:p w14:paraId="3A591409" w14:textId="77777777" w:rsidR="004B0068" w:rsidRPr="00F36BD0" w:rsidRDefault="004B0068" w:rsidP="004B0068">
      <w:pPr>
        <w:widowControl w:val="0"/>
        <w:tabs>
          <w:tab w:val="left" w:pos="284"/>
        </w:tabs>
        <w:spacing w:after="0" w:line="240" w:lineRule="auto"/>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2. Обязанности Сторон</w:t>
      </w:r>
    </w:p>
    <w:p w14:paraId="066261FC" w14:textId="77777777" w:rsidR="004B0068" w:rsidRPr="00F36BD0" w:rsidRDefault="004B0068" w:rsidP="004B0068">
      <w:pPr>
        <w:widowControl w:val="0"/>
        <w:numPr>
          <w:ilvl w:val="1"/>
          <w:numId w:val="2"/>
        </w:numPr>
        <w:tabs>
          <w:tab w:val="left" w:pos="851"/>
        </w:tabs>
        <w:spacing w:after="0" w:line="240" w:lineRule="auto"/>
        <w:ind w:left="0" w:firstLine="426"/>
        <w:contextualSpacing/>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Арендодатель обязуется:</w:t>
      </w:r>
    </w:p>
    <w:p w14:paraId="0755A351"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2.1.1. Передать Арендатору Имущество, указанное в пункте 1.1 настоящего Договора, по Акту приема – передачи. </w:t>
      </w:r>
    </w:p>
    <w:p w14:paraId="7B6718B0"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2.1.2. В случае аварий, произошедших не по вине Арендатора, оказывать ему необходимое содействие в устранении их последствий.</w:t>
      </w:r>
    </w:p>
    <w:p w14:paraId="3D2B15F8"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2.1.3. В случае освобождения Арендатором занимаемых площадей по окончании срока действия Договора либо при досрочном расторжении Договора принять у Арендатора арендуемое имущество в порядке, установленном Договором.</w:t>
      </w:r>
    </w:p>
    <w:p w14:paraId="38F692A7" w14:textId="77777777" w:rsidR="004B0068" w:rsidRPr="00F36BD0" w:rsidRDefault="004B0068" w:rsidP="004B0068">
      <w:pPr>
        <w:widowControl w:val="0"/>
        <w:numPr>
          <w:ilvl w:val="1"/>
          <w:numId w:val="2"/>
        </w:numPr>
        <w:tabs>
          <w:tab w:val="left" w:pos="851"/>
          <w:tab w:val="left" w:pos="1276"/>
        </w:tabs>
        <w:spacing w:after="0" w:line="240" w:lineRule="auto"/>
        <w:ind w:left="426" w:firstLine="0"/>
        <w:contextualSpacing/>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Арендатор обязуется:</w:t>
      </w:r>
    </w:p>
    <w:p w14:paraId="6664D60D"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Использовать Имущество исключительно в соответствии с целями аренды, указанными в пункте 1.1 настоящего Договора.</w:t>
      </w:r>
    </w:p>
    <w:p w14:paraId="45749234"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В сроки, согласованные Арендодателем, проводить капитальный ремонт Имущества. Обеспечивать нормальное функционирование и техническое состояние инженерно-технических коммуникаций.</w:t>
      </w:r>
    </w:p>
    <w:p w14:paraId="2419BACC" w14:textId="77777777" w:rsidR="004B0068" w:rsidRDefault="004B0068" w:rsidP="004B0068">
      <w:pPr>
        <w:widowControl w:val="0"/>
        <w:numPr>
          <w:ilvl w:val="2"/>
          <w:numId w:val="2"/>
        </w:numPr>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В пятидневный срок с момента подписания настоящего Договора оформить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 xml:space="preserve">с Арендодателем отдельный договор на возмещение эксплуатационных, коммунальных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 xml:space="preserve">и необходимых административно-хозяйственных расходов (далее – Договор на возмещение расходов), связанных с владением и пользованием Имуществом. </w:t>
      </w:r>
    </w:p>
    <w:p w14:paraId="0A1FD8CA" w14:textId="77777777" w:rsidR="004B0068"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Арендатор самостоятельно в течение 5 (пяти) рабочих дней заключает договора:</w:t>
      </w:r>
    </w:p>
    <w:p w14:paraId="02CC6519" w14:textId="77777777" w:rsidR="004B0068"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вывоз мусора и ТКО,</w:t>
      </w:r>
    </w:p>
    <w:p w14:paraId="764F2DE5" w14:textId="77777777" w:rsidR="004B0068"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D4667">
        <w:rPr>
          <w:rFonts w:ascii="Times New Roman" w:eastAsia="Times New Roman" w:hAnsi="Times New Roman" w:cs="Times New Roman"/>
          <w:sz w:val="24"/>
          <w:szCs w:val="24"/>
          <w:lang w:eastAsia="ru-RU"/>
        </w:rPr>
        <w:t>на ТО и ППР систем и средств пожарной защиты, в т.ч. автоматической</w:t>
      </w:r>
      <w:r>
        <w:rPr>
          <w:rFonts w:ascii="Times New Roman" w:eastAsia="Times New Roman" w:hAnsi="Times New Roman" w:cs="Times New Roman"/>
          <w:sz w:val="24"/>
          <w:szCs w:val="24"/>
          <w:lang w:eastAsia="ru-RU"/>
        </w:rPr>
        <w:t xml:space="preserve"> </w:t>
      </w:r>
      <w:r w:rsidRPr="009D4667">
        <w:rPr>
          <w:rFonts w:ascii="Times New Roman" w:eastAsia="Times New Roman" w:hAnsi="Times New Roman" w:cs="Times New Roman"/>
          <w:sz w:val="24"/>
          <w:szCs w:val="24"/>
          <w:lang w:eastAsia="ru-RU"/>
        </w:rPr>
        <w:t>пожарной сигнализации и системы оповещения и управления эвакуацией</w:t>
      </w:r>
      <w:r>
        <w:rPr>
          <w:rFonts w:ascii="Times New Roman" w:eastAsia="Times New Roman" w:hAnsi="Times New Roman" w:cs="Times New Roman"/>
          <w:sz w:val="24"/>
          <w:szCs w:val="24"/>
          <w:lang w:eastAsia="ru-RU"/>
        </w:rPr>
        <w:t>, системы охранной сигнализации,</w:t>
      </w:r>
    </w:p>
    <w:p w14:paraId="56A0A4C6" w14:textId="77777777" w:rsidR="004B0068"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услуги связи (телефон, интернет, пр.),</w:t>
      </w:r>
    </w:p>
    <w:p w14:paraId="6BDE3723" w14:textId="77777777" w:rsidR="004B0068"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техническое обслуживание системы вентиляции,</w:t>
      </w:r>
    </w:p>
    <w:p w14:paraId="46F6398B" w14:textId="77777777" w:rsidR="004B0068" w:rsidRPr="009D4667"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 оказание охранных услуг,</w:t>
      </w:r>
    </w:p>
    <w:p w14:paraId="6F0A5ED6" w14:textId="77777777" w:rsidR="004B0068"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предоставлением Арендодателю надлежащим образом заверенные копии данных договоров.</w:t>
      </w:r>
    </w:p>
    <w:p w14:paraId="2783B316" w14:textId="77777777" w:rsidR="002B7B34" w:rsidRPr="00F36BD0" w:rsidRDefault="002B7B34" w:rsidP="002B7B34">
      <w:pPr>
        <w:widowControl w:val="0"/>
        <w:spacing w:after="0" w:line="240" w:lineRule="auto"/>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Также Арендатор самостоятельно оформляет паспорта пожарной безопасности на Имущество</w:t>
      </w:r>
      <w:r w:rsidRPr="0011011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предоставлением Арендодателю надлежащим образом заверенные копии данных паспортов.</w:t>
      </w:r>
    </w:p>
    <w:p w14:paraId="7BE533AC"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Принять у Арендодателя Имущество, указанное в пункте 1.1 настоящего Договора, по Акту приема - передачи.</w:t>
      </w:r>
    </w:p>
    <w:p w14:paraId="22FC381C"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Следить за нормальным функционированием и техническим состоянием </w:t>
      </w:r>
      <w:r w:rsidRPr="00F36BD0">
        <w:rPr>
          <w:rFonts w:ascii="Times New Roman" w:eastAsia="Times New Roman" w:hAnsi="Times New Roman" w:cs="Times New Roman"/>
          <w:sz w:val="24"/>
          <w:szCs w:val="24"/>
          <w:lang w:eastAsia="ru-RU"/>
        </w:rPr>
        <w:lastRenderedPageBreak/>
        <w:t xml:space="preserve">инженерно - технических коммуникаций, охранной, противопожарной сигнализации, телефонной сети, не допускать действий, влекущих нарушение нормальных условий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их функционирования, обеспечивать их сохранность.</w:t>
      </w:r>
    </w:p>
    <w:p w14:paraId="41014FEE"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Соблюдать правила пожарной безопасности и техники безопасности, требования государственных надзорных организаций, а также отраслевых правил и норм, действующих в сфере деятельности Арендатора и в отношении арендуемого Имущества.</w:t>
      </w:r>
    </w:p>
    <w:p w14:paraId="6A643B6B"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Немедленно извещать Арендодателя о всяком повреждении, аварии или ином событии, нанесшем (или грозящем нанести) Имуществу ущерб, и своевременно принимать все возможные меры по предотвращению угрозы, против дальнейшего разрушения или повреждения Имущества.</w:t>
      </w:r>
    </w:p>
    <w:p w14:paraId="22486F89"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Не производить прокладок скрытых и открытых проводок и коммуникаций, перепланировок и переоборудования Имущества, вызываемых потребностями Арендатора, без письменного разрешения Арендодателя. В случае обнаружения Арендодателем самовольных перестроек, нарушения целостности стен, перегородок или перекрытий, переделок или прокладок сетей, искажающих первоначальный вид Имущества, а также иных не согласованных в установленном порядке изменений Имущества, таковые должны быть ликвидированы Арендатором, а Имущество приведено в прежний вид за его счет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в срок, определяемый односторонним предписанием Арендодателя.</w:t>
      </w:r>
    </w:p>
    <w:p w14:paraId="4FEB9151"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Своевременно производить за свой счет текущий ремонт Имущества.</w:t>
      </w:r>
    </w:p>
    <w:p w14:paraId="1B32B342"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Не заключать договоры и не вступать в сделки, следствием которых является или может являться какое-либо обременение предоставленных Арендатору по Договору имущественных прав, в частности, переход их к иному лицу (договоры залога, внесение права на аренду объекта или его части в уставный (складочный) капитал юридических лиц и др.).</w:t>
      </w:r>
    </w:p>
    <w:p w14:paraId="0313B4DC"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Не передавать Имущество или его часть в субаренду.</w:t>
      </w:r>
    </w:p>
    <w:p w14:paraId="260E1325" w14:textId="77777777" w:rsidR="004B0068" w:rsidRPr="00F36BD0" w:rsidRDefault="004B0068" w:rsidP="004B0068">
      <w:pPr>
        <w:widowControl w:val="0"/>
        <w:numPr>
          <w:ilvl w:val="2"/>
          <w:numId w:val="2"/>
        </w:numPr>
        <w:tabs>
          <w:tab w:val="left" w:pos="1276"/>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Предоставлять представителям министерства имущественных и земельных отношений Тульской области возможность беспрепятственного доступа к Имуществу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в случаях проведения проверок использования его в соответствии с условиями настоящего Договора, а также предоставлять документацию, запрашиваемую ими в ходе проверок.</w:t>
      </w:r>
    </w:p>
    <w:p w14:paraId="05014744" w14:textId="77777777" w:rsidR="004B0068" w:rsidRPr="00F36BD0" w:rsidRDefault="004B0068" w:rsidP="004B0068">
      <w:pPr>
        <w:widowControl w:val="0"/>
        <w:numPr>
          <w:ilvl w:val="2"/>
          <w:numId w:val="2"/>
        </w:numPr>
        <w:tabs>
          <w:tab w:val="left" w:pos="1418"/>
        </w:tabs>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Письменно сообщить Арендодателю не позднее чем за 3 (три) месяца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о предстоящем освобождении Имущества в связи с окончанием срока действия Договора.</w:t>
      </w:r>
    </w:p>
    <w:p w14:paraId="1D17B780" w14:textId="77777777" w:rsidR="004B0068" w:rsidRPr="00F36BD0" w:rsidRDefault="004B0068" w:rsidP="004B0068">
      <w:pPr>
        <w:widowControl w:val="0"/>
        <w:numPr>
          <w:ilvl w:val="2"/>
          <w:numId w:val="2"/>
        </w:numPr>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Сдать Арендодателю Имущество по Акту приема-передачи. Акт приема-передачи составляется в соответствии с разделом 3 настоящего Договора.</w:t>
      </w:r>
    </w:p>
    <w:p w14:paraId="31E75B07" w14:textId="77777777" w:rsidR="004B0068" w:rsidRPr="00F36BD0" w:rsidRDefault="004B0068" w:rsidP="004B0068">
      <w:pPr>
        <w:widowControl w:val="0"/>
        <w:numPr>
          <w:ilvl w:val="2"/>
          <w:numId w:val="2"/>
        </w:numPr>
        <w:spacing w:after="0" w:line="240" w:lineRule="auto"/>
        <w:ind w:left="0"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По окончании срока действия Договора или при его досрочном расторжении освободить Имущество не позднее последнего дня срока действия настоящего Договора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и предоставить его Арендодателю для приемки, предварительно (не позднее чем за три рабочих дня) письменно уведомив Арендодателя о дате и времени передачи.</w:t>
      </w:r>
    </w:p>
    <w:p w14:paraId="139BF7DC"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2.2.16. В полном объеме возмещать Арендодателю по его требованиям все понесенные Арендодателем эксплуатационные, административно-хозяйственные и коммунально-бытовые расходы (в том числе, расходы на электроснабжение, теплоснабжение, водоснабжение Имущества, водоотведение и пр.), возникающие в связи с использованием переданного Арендатору Имущества, в течение 10 календарных дней с момента предъявления соответствующих требований, если иной срок не предусмотрен заключенным Сторонами договором на возмещение расходов Арендодателя.</w:t>
      </w:r>
    </w:p>
    <w:p w14:paraId="61805E01" w14:textId="77777777" w:rsidR="004B0068"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Times New Roman" w:hAnsi="Times New Roman" w:cs="Times New Roman"/>
          <w:sz w:val="24"/>
          <w:szCs w:val="24"/>
          <w:lang w:eastAsia="ar-SA"/>
        </w:rPr>
        <w:t xml:space="preserve">2.2.17. В целях обеспечения сохранности государственной собственности, </w:t>
      </w:r>
      <w:r w:rsidRPr="00F36BD0">
        <w:rPr>
          <w:rFonts w:ascii="Times New Roman" w:eastAsia="Calibri" w:hAnsi="Times New Roman" w:cs="Times New Roman"/>
          <w:sz w:val="24"/>
          <w:szCs w:val="24"/>
        </w:rPr>
        <w:t xml:space="preserve">страховать Имущество, </w:t>
      </w:r>
      <w:r w:rsidRPr="00F36BD0">
        <w:rPr>
          <w:rFonts w:ascii="Times New Roman" w:eastAsia="Times New Roman" w:hAnsi="Times New Roman" w:cs="Times New Roman"/>
          <w:sz w:val="24"/>
          <w:szCs w:val="24"/>
          <w:lang w:eastAsia="ar-SA"/>
        </w:rPr>
        <w:t>указанное в пункте 1.1 настоящего Договора,</w:t>
      </w:r>
      <w:r w:rsidRPr="00F36BD0">
        <w:rPr>
          <w:rFonts w:ascii="Times New Roman" w:eastAsia="Calibri" w:hAnsi="Times New Roman" w:cs="Times New Roman"/>
          <w:sz w:val="24"/>
          <w:szCs w:val="24"/>
        </w:rPr>
        <w:t xml:space="preserve"> в пользу Арендодателя от рисков гибели и повреждения и в пятидневный срок после завершения процедуры страхования представлять Арендодателю надлежащим образом оформленный страховой полис (Договор страхования имущества), выданный страховой организацией на период действия настоящего Договора.</w:t>
      </w:r>
    </w:p>
    <w:p w14:paraId="14A33737" w14:textId="77777777" w:rsidR="004B0068" w:rsidRPr="00F36BD0" w:rsidRDefault="004B0068" w:rsidP="004B0068">
      <w:pPr>
        <w:autoSpaceDE w:val="0"/>
        <w:autoSpaceDN w:val="0"/>
        <w:adjustRightInd w:val="0"/>
        <w:spacing w:after="0" w:line="240" w:lineRule="auto"/>
        <w:ind w:firstLine="426"/>
        <w:jc w:val="both"/>
        <w:rPr>
          <w:rFonts w:ascii="Times New Roman" w:hAnsi="Times New Roman" w:cs="Times New Roman"/>
          <w:sz w:val="24"/>
          <w:szCs w:val="24"/>
        </w:rPr>
      </w:pPr>
      <w:r w:rsidRPr="00F36BD0">
        <w:rPr>
          <w:rFonts w:ascii="Times New Roman" w:hAnsi="Times New Roman" w:cs="Times New Roman"/>
          <w:sz w:val="24"/>
          <w:szCs w:val="24"/>
        </w:rPr>
        <w:t xml:space="preserve">2.2.18. Осуществить государственную регистрацию настоящего Договора в течение </w:t>
      </w:r>
      <w:r>
        <w:rPr>
          <w:rFonts w:ascii="Times New Roman" w:hAnsi="Times New Roman" w:cs="Times New Roman"/>
          <w:sz w:val="24"/>
          <w:szCs w:val="24"/>
        </w:rPr>
        <w:br/>
        <w:t>10</w:t>
      </w:r>
      <w:r w:rsidRPr="00F36BD0">
        <w:rPr>
          <w:rFonts w:ascii="Times New Roman" w:hAnsi="Times New Roman" w:cs="Times New Roman"/>
          <w:sz w:val="24"/>
          <w:szCs w:val="24"/>
        </w:rPr>
        <w:t xml:space="preserve"> (</w:t>
      </w:r>
      <w:r>
        <w:rPr>
          <w:rFonts w:ascii="Times New Roman" w:hAnsi="Times New Roman" w:cs="Times New Roman"/>
          <w:sz w:val="24"/>
          <w:szCs w:val="24"/>
        </w:rPr>
        <w:t>десяти</w:t>
      </w:r>
      <w:r w:rsidRPr="00F36BD0">
        <w:rPr>
          <w:rFonts w:ascii="Times New Roman" w:hAnsi="Times New Roman" w:cs="Times New Roman"/>
          <w:sz w:val="24"/>
          <w:szCs w:val="24"/>
        </w:rPr>
        <w:t>) дней с даты подписания настоящего договора в соответствии с действующим законодательством РФ.</w:t>
      </w:r>
    </w:p>
    <w:p w14:paraId="5489ED34" w14:textId="77777777" w:rsidR="004B0068" w:rsidRDefault="004B0068" w:rsidP="004B0068">
      <w:pPr>
        <w:widowControl w:val="0"/>
        <w:spacing w:after="0" w:line="240" w:lineRule="auto"/>
        <w:ind w:firstLine="426"/>
        <w:jc w:val="both"/>
        <w:rPr>
          <w:rFonts w:ascii="Times New Roman" w:hAnsi="Times New Roman" w:cs="Times New Roman"/>
          <w:sz w:val="24"/>
          <w:szCs w:val="24"/>
          <w:shd w:val="clear" w:color="auto" w:fill="FFFFFF"/>
        </w:rPr>
      </w:pPr>
      <w:r w:rsidRPr="00F36BD0">
        <w:rPr>
          <w:rFonts w:ascii="Times New Roman" w:hAnsi="Times New Roman" w:cs="Times New Roman"/>
          <w:sz w:val="24"/>
          <w:szCs w:val="24"/>
        </w:rPr>
        <w:t xml:space="preserve">2.2.19. </w:t>
      </w:r>
      <w:r w:rsidRPr="00F36BD0">
        <w:rPr>
          <w:rFonts w:ascii="Times New Roman" w:hAnsi="Times New Roman" w:cs="Times New Roman"/>
          <w:sz w:val="24"/>
          <w:szCs w:val="24"/>
          <w:shd w:val="clear" w:color="auto" w:fill="FFFFFF"/>
        </w:rPr>
        <w:t xml:space="preserve">После истечения срока действия настоящего Договора, осуществить </w:t>
      </w:r>
      <w:r w:rsidRPr="00F36BD0">
        <w:rPr>
          <w:rFonts w:ascii="Times New Roman" w:hAnsi="Times New Roman" w:cs="Times New Roman"/>
          <w:sz w:val="24"/>
          <w:szCs w:val="24"/>
          <w:shd w:val="clear" w:color="auto" w:fill="FFFFFF"/>
        </w:rPr>
        <w:lastRenderedPageBreak/>
        <w:t xml:space="preserve">государственную регистрацию прекращения обременения на недвижимое имущество </w:t>
      </w:r>
      <w:r>
        <w:rPr>
          <w:rFonts w:ascii="Times New Roman" w:hAnsi="Times New Roman" w:cs="Times New Roman"/>
          <w:sz w:val="24"/>
          <w:szCs w:val="24"/>
          <w:shd w:val="clear" w:color="auto" w:fill="FFFFFF"/>
        </w:rPr>
        <w:br/>
      </w:r>
      <w:r w:rsidRPr="00F36BD0">
        <w:rPr>
          <w:rFonts w:ascii="Times New Roman" w:hAnsi="Times New Roman" w:cs="Times New Roman"/>
          <w:sz w:val="24"/>
          <w:szCs w:val="24"/>
          <w:shd w:val="clear" w:color="auto" w:fill="FFFFFF"/>
        </w:rPr>
        <w:t xml:space="preserve">по настоящему Договору </w:t>
      </w:r>
      <w:r w:rsidRPr="00F36BD0">
        <w:rPr>
          <w:rFonts w:ascii="Times New Roman" w:hAnsi="Times New Roman" w:cs="Times New Roman"/>
          <w:sz w:val="24"/>
          <w:szCs w:val="24"/>
        </w:rPr>
        <w:t>в соответствии с действующим законодательством РФ</w:t>
      </w:r>
      <w:r w:rsidRPr="00F36BD0">
        <w:rPr>
          <w:rFonts w:ascii="Times New Roman" w:hAnsi="Times New Roman" w:cs="Times New Roman"/>
          <w:sz w:val="24"/>
          <w:szCs w:val="24"/>
          <w:shd w:val="clear" w:color="auto" w:fill="FFFFFF"/>
        </w:rPr>
        <w:t>.</w:t>
      </w:r>
    </w:p>
    <w:p w14:paraId="4A5DD4E2"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p>
    <w:p w14:paraId="0CBCB8A6" w14:textId="77777777" w:rsidR="004B0068" w:rsidRPr="00F36BD0" w:rsidRDefault="004B0068" w:rsidP="004B0068">
      <w:pPr>
        <w:widowControl w:val="0"/>
        <w:numPr>
          <w:ilvl w:val="0"/>
          <w:numId w:val="2"/>
        </w:numPr>
        <w:tabs>
          <w:tab w:val="left" w:pos="284"/>
        </w:tabs>
        <w:spacing w:after="0" w:line="240" w:lineRule="auto"/>
        <w:contextualSpacing/>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Порядок возврата Имущества Арендодателю</w:t>
      </w:r>
    </w:p>
    <w:p w14:paraId="3F0463EA"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3.1. Возврат Имущества оформляется Актом приема-передачи Имущества, который составляется и подписывается Арендодателем и Арендатором с указанием на фактическое состояние передаваемого Имущества.</w:t>
      </w:r>
    </w:p>
    <w:p w14:paraId="2679D6E9"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3.2. Имущество считается фактически переданным Арендодателю с момента подписания Акта приема-передачи. При возврате имущества в связи с окончанием срока действия Договора акт приема-передачи подписывается Арендодателем на дату окончания срока действия Договора, за исключением случаев, когда более поздняя дата определяется датой фактической передачи.</w:t>
      </w:r>
    </w:p>
    <w:p w14:paraId="2B366663"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3.3. Имущество должно быть возвращено Арендодателю в том же состоянии, в котором оно было передано Арендатору, с учетом нормального износа. Также Арендодателю должны быть переданы по Акту и все улучшения (в том числе переделки), составляющие принадлежность Имущества и неотделимые без вреда для его конструкции и интерьера.</w:t>
      </w:r>
    </w:p>
    <w:p w14:paraId="6102B137"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3.4. В случае, когда Арендатор произвел за счет собственных средств и с согласия Арендодателя улучшения арендованного Имущества не отделимые без вреда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для Имущества, Арендатор не имеет право после прекращения Договора на возмещение стоимости этих улучшений (стоимость неотделимых улучшений Имущества, произведенных Арендатором независимо от наличия или отсутствия согласия Арендодателя на произведение таких улучшений, возмещению не подлежит).</w:t>
      </w:r>
    </w:p>
    <w:p w14:paraId="3F556F3C" w14:textId="77777777" w:rsidR="004B0068" w:rsidRPr="00F36BD0" w:rsidRDefault="004B0068" w:rsidP="004B0068">
      <w:pPr>
        <w:widowControl w:val="0"/>
        <w:tabs>
          <w:tab w:val="left" w:pos="284"/>
        </w:tabs>
        <w:spacing w:after="0" w:line="240" w:lineRule="auto"/>
        <w:ind w:firstLine="284"/>
        <w:jc w:val="center"/>
        <w:rPr>
          <w:rFonts w:ascii="Times New Roman" w:eastAsia="Calibri" w:hAnsi="Times New Roman" w:cs="Times New Roman"/>
          <w:b/>
          <w:sz w:val="24"/>
          <w:szCs w:val="24"/>
        </w:rPr>
      </w:pPr>
      <w:r w:rsidRPr="00F36BD0">
        <w:rPr>
          <w:rFonts w:ascii="Times New Roman" w:eastAsia="Calibri" w:hAnsi="Times New Roman" w:cs="Times New Roman"/>
          <w:b/>
          <w:sz w:val="24"/>
          <w:szCs w:val="24"/>
        </w:rPr>
        <w:t>4. Платежи и расчеты по договору</w:t>
      </w:r>
    </w:p>
    <w:p w14:paraId="4B992BFC" w14:textId="77777777" w:rsidR="004B0068" w:rsidRPr="00414EA1" w:rsidRDefault="004B0068" w:rsidP="004B0068">
      <w:pPr>
        <w:spacing w:after="0" w:line="240" w:lineRule="auto"/>
        <w:ind w:firstLine="426"/>
        <w:jc w:val="both"/>
        <w:rPr>
          <w:sz w:val="24"/>
          <w:szCs w:val="24"/>
        </w:rPr>
      </w:pPr>
      <w:r w:rsidRPr="00414EA1">
        <w:rPr>
          <w:rFonts w:ascii="Times New Roman" w:eastAsia="Times New Roman" w:hAnsi="Times New Roman" w:cs="Times New Roman"/>
          <w:sz w:val="24"/>
          <w:szCs w:val="24"/>
          <w:lang w:eastAsia="ar-SA"/>
        </w:rPr>
        <w:t xml:space="preserve">4.1. </w:t>
      </w:r>
      <w:r w:rsidRPr="00F36BD0">
        <w:rPr>
          <w:rFonts w:ascii="Times New Roman" w:eastAsia="Times New Roman" w:hAnsi="Times New Roman" w:cs="Times New Roman"/>
          <w:sz w:val="24"/>
          <w:szCs w:val="24"/>
          <w:lang w:eastAsia="ar-SA"/>
        </w:rPr>
        <w:t xml:space="preserve">В соответствии с протоколом № _____ подведения итогов электронного аукциона ___________ на право заключения договора аренды имущества, находящегося </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в государственной собственности Тульской области от _____________ года (Приложение 3) при подписании настоящего Договора за Имущество, указанное в пункте 1.1 настоящего Договора, устанавливается ежемесячная арендная плата (с</w:t>
      </w:r>
      <w:r w:rsidRPr="00F36BD0">
        <w:rPr>
          <w:rFonts w:ascii="Times New Roman" w:eastAsia="Times New Roman" w:hAnsi="Times New Roman" w:cs="Times New Roman"/>
          <w:bCs/>
          <w:sz w:val="24"/>
          <w:szCs w:val="24"/>
          <w:lang w:eastAsia="ar-SA" w:bidi="ru-RU"/>
        </w:rPr>
        <w:t xml:space="preserve"> учетом НДС</w:t>
      </w:r>
      <w:r w:rsidRPr="00F36BD0">
        <w:rPr>
          <w:rFonts w:ascii="Times New Roman" w:eastAsia="Times New Roman" w:hAnsi="Times New Roman" w:cs="Times New Roman"/>
          <w:sz w:val="24"/>
          <w:szCs w:val="24"/>
          <w:lang w:eastAsia="ar-SA"/>
        </w:rPr>
        <w:t xml:space="preserve">) в сумме </w:t>
      </w:r>
      <w:r w:rsidRPr="00F36BD0">
        <w:rPr>
          <w:rFonts w:ascii="Times New Roman" w:eastAsia="Times New Roman" w:hAnsi="Times New Roman" w:cs="Times New Roman"/>
          <w:b/>
          <w:sz w:val="24"/>
          <w:szCs w:val="24"/>
          <w:lang w:eastAsia="ar-SA"/>
        </w:rPr>
        <w:t>____ (___________________) рублей ____ копейки.</w:t>
      </w:r>
    </w:p>
    <w:p w14:paraId="4E393E8F" w14:textId="77777777" w:rsidR="004B0068" w:rsidRPr="00414EA1"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414EA1">
        <w:rPr>
          <w:rFonts w:ascii="Times New Roman" w:eastAsia="Times New Roman" w:hAnsi="Times New Roman" w:cs="Times New Roman"/>
          <w:sz w:val="24"/>
          <w:szCs w:val="24"/>
          <w:lang w:eastAsia="ar-SA"/>
        </w:rPr>
        <w:t xml:space="preserve">4.2. Оплата аренды производится ежемесячно, до 10 числа оплачиваемого месяца. </w:t>
      </w:r>
    </w:p>
    <w:p w14:paraId="0521CFE4" w14:textId="77777777" w:rsidR="004B0068" w:rsidRPr="00F36BD0" w:rsidRDefault="004B0068" w:rsidP="004B0068">
      <w:pPr>
        <w:tabs>
          <w:tab w:val="left" w:pos="851"/>
          <w:tab w:val="left" w:pos="1276"/>
        </w:tabs>
        <w:spacing w:after="0" w:line="240" w:lineRule="auto"/>
        <w:ind w:firstLine="425"/>
        <w:jc w:val="both"/>
        <w:rPr>
          <w:rFonts w:ascii="Times New Roman" w:eastAsia="Calibri" w:hAnsi="Times New Roman" w:cs="Times New Roman"/>
          <w:sz w:val="24"/>
          <w:szCs w:val="24"/>
        </w:rPr>
      </w:pPr>
      <w:r w:rsidRPr="00414EA1">
        <w:rPr>
          <w:rFonts w:ascii="Times New Roman" w:eastAsia="Times New Roman" w:hAnsi="Times New Roman"/>
          <w:sz w:val="24"/>
          <w:szCs w:val="24"/>
        </w:rPr>
        <w:t xml:space="preserve">Перечисление средств производится: р/с </w:t>
      </w:r>
      <w:r w:rsidRPr="00414EA1">
        <w:rPr>
          <w:rFonts w:ascii="Times New Roman" w:hAnsi="Times New Roman"/>
          <w:sz w:val="24"/>
          <w:szCs w:val="24"/>
        </w:rPr>
        <w:t xml:space="preserve">03224643700000006600 </w:t>
      </w:r>
      <w:r w:rsidRPr="00414EA1">
        <w:rPr>
          <w:rFonts w:ascii="Times New Roman" w:eastAsia="Times New Roman" w:hAnsi="Times New Roman"/>
          <w:sz w:val="24"/>
          <w:szCs w:val="24"/>
        </w:rPr>
        <w:t xml:space="preserve">в </w:t>
      </w:r>
      <w:r w:rsidRPr="00414EA1">
        <w:rPr>
          <w:rFonts w:ascii="Times New Roman" w:hAnsi="Times New Roman"/>
          <w:sz w:val="24"/>
          <w:szCs w:val="24"/>
        </w:rPr>
        <w:t>ОКЦ № 7 ГУ Банка России по Центральному федеральному округу//УФК по Тульской области г Тула</w:t>
      </w:r>
      <w:r w:rsidRPr="00414EA1">
        <w:rPr>
          <w:rFonts w:ascii="Times New Roman" w:eastAsia="Times New Roman" w:hAnsi="Times New Roman"/>
          <w:sz w:val="24"/>
          <w:szCs w:val="24"/>
        </w:rPr>
        <w:t xml:space="preserve">; БИК </w:t>
      </w:r>
      <w:r w:rsidRPr="00414EA1">
        <w:rPr>
          <w:rFonts w:ascii="Times New Roman" w:eastAsia="Times New Roman" w:hAnsi="Times New Roman"/>
          <w:sz w:val="24"/>
          <w:szCs w:val="24"/>
          <w:lang w:eastAsia="ru-RU"/>
        </w:rPr>
        <w:t>017003983</w:t>
      </w:r>
      <w:r w:rsidRPr="00414EA1">
        <w:rPr>
          <w:rFonts w:ascii="Times New Roman" w:eastAsia="Times New Roman" w:hAnsi="Times New Roman"/>
          <w:sz w:val="24"/>
          <w:szCs w:val="24"/>
        </w:rPr>
        <w:t xml:space="preserve">; получатель платежа — </w:t>
      </w:r>
      <w:r w:rsidRPr="00414EA1">
        <w:rPr>
          <w:rFonts w:ascii="Times New Roman" w:eastAsia="Times New Roman" w:hAnsi="Times New Roman"/>
          <w:sz w:val="24"/>
          <w:szCs w:val="24"/>
          <w:lang w:eastAsia="ru-RU"/>
        </w:rPr>
        <w:t xml:space="preserve">Министерство финансов Тульской области </w:t>
      </w:r>
      <w:r>
        <w:rPr>
          <w:rFonts w:ascii="Times New Roman" w:eastAsia="Times New Roman" w:hAnsi="Times New Roman"/>
          <w:sz w:val="24"/>
          <w:szCs w:val="24"/>
          <w:lang w:eastAsia="ru-RU"/>
        </w:rPr>
        <w:br/>
      </w:r>
      <w:r w:rsidRPr="00414EA1">
        <w:rPr>
          <w:rFonts w:ascii="Times New Roman" w:eastAsia="Times New Roman" w:hAnsi="Times New Roman"/>
          <w:sz w:val="24"/>
          <w:szCs w:val="24"/>
          <w:lang w:eastAsia="ru-RU"/>
        </w:rPr>
        <w:t>(ГУЗ ТО «Тульская областная</w:t>
      </w:r>
      <w:r w:rsidRPr="00F36BD0">
        <w:rPr>
          <w:rFonts w:ascii="Times New Roman" w:eastAsia="Times New Roman" w:hAnsi="Times New Roman"/>
          <w:sz w:val="24"/>
          <w:szCs w:val="24"/>
          <w:lang w:eastAsia="ru-RU"/>
        </w:rPr>
        <w:t xml:space="preserve"> клиническая больница») </w:t>
      </w:r>
      <w:r w:rsidRPr="00F36BD0">
        <w:rPr>
          <w:rFonts w:ascii="Times New Roman" w:eastAsia="Times New Roman" w:hAnsi="Times New Roman"/>
          <w:sz w:val="24"/>
          <w:szCs w:val="24"/>
        </w:rPr>
        <w:t xml:space="preserve">ИНН получателя платежа - 7105008306; КПП получателя платежа - 710501001; код БК - 00000000000008210120, код ОКАТО </w:t>
      </w:r>
      <w:r w:rsidRPr="00F36BD0">
        <w:rPr>
          <w:rFonts w:ascii="Times New Roman" w:eastAsia="Times New Roman" w:hAnsi="Times New Roman"/>
          <w:bCs/>
          <w:color w:val="000000"/>
          <w:sz w:val="24"/>
          <w:szCs w:val="24"/>
          <w:lang w:eastAsia="ru-RU"/>
        </w:rPr>
        <w:t>70401373000</w:t>
      </w:r>
      <w:r w:rsidRPr="00F36BD0">
        <w:rPr>
          <w:rFonts w:ascii="Times New Roman" w:eastAsia="Times New Roman" w:hAnsi="Times New Roman"/>
          <w:sz w:val="24"/>
          <w:szCs w:val="24"/>
        </w:rPr>
        <w:t xml:space="preserve">, назначение платежа - </w:t>
      </w:r>
      <w:r w:rsidRPr="00F36BD0">
        <w:rPr>
          <w:rFonts w:ascii="Times New Roman" w:eastAsia="Times New Roman" w:hAnsi="Times New Roman"/>
          <w:sz w:val="24"/>
          <w:szCs w:val="24"/>
          <w:lang w:eastAsia="ru-RU"/>
        </w:rPr>
        <w:t xml:space="preserve">л/сч. 105.02.000.8, </w:t>
      </w:r>
      <w:r w:rsidRPr="00F36BD0">
        <w:rPr>
          <w:rFonts w:ascii="Times New Roman" w:eastAsia="Times New Roman" w:hAnsi="Times New Roman"/>
          <w:sz w:val="24"/>
          <w:szCs w:val="24"/>
        </w:rPr>
        <w:t>арендная плата по договору</w:t>
      </w:r>
      <w:r w:rsidRPr="00F36BD0">
        <w:rPr>
          <w:rFonts w:ascii="Times New Roman" w:eastAsia="Times New Roman" w:hAnsi="Times New Roman" w:cs="Times New Roman"/>
          <w:sz w:val="24"/>
          <w:szCs w:val="24"/>
        </w:rPr>
        <w:t xml:space="preserve"> </w:t>
      </w:r>
      <w:r w:rsidRPr="00F36BD0">
        <w:rPr>
          <w:rFonts w:ascii="Times New Roman" w:eastAsia="Times New Roman" w:hAnsi="Times New Roman" w:cs="Times New Roman"/>
          <w:sz w:val="24"/>
          <w:szCs w:val="24"/>
          <w:lang w:eastAsia="ru-RU"/>
        </w:rPr>
        <w:t>от ____.____.2026  № ____________.</w:t>
      </w:r>
    </w:p>
    <w:p w14:paraId="7D310C6E"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НДС исчисляется и уплачивается в соответствии с действующим законодательством РФ.</w:t>
      </w:r>
    </w:p>
    <w:p w14:paraId="5DB6D76A"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В случае если законодательством будет установлен иной порядок перечисления арендной платы, чем предусмотренный пунктом 4.2 настоящего Договора, Арендатор обязан принять новый порядок к исполнению без его дополнительного оформления Сторонами.</w:t>
      </w:r>
    </w:p>
    <w:p w14:paraId="4A72D64C"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4.3. Оплата эксплуатационных, коммунальных и необходимых административно-хозяйственных расходов не включается в установленную пунктом 4.1 настоящего Договора сумму арендной платы.</w:t>
      </w:r>
    </w:p>
    <w:p w14:paraId="329404D1"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 xml:space="preserve">4.4. С учетом положений действующего гражданского законодательства, Федерального закона от 26.07.2006 № 135-ФЗ «О защите конкуренции», законодательства Тульской области, Стороны пришли к соглашению, что размер арендной платы может быть изменен (увеличен) Арендодателем в одностороннем порядке путем направления уведомления </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об изменении размера арендной платы Арендатору. Размер арендной платы в данном уведомлении указывается на основании отчета об оценке рыночной стоимости размера арендной платы, определенной в соответствии с Федеральным законом от 29.07.1998 № 135-ФЗ «Об оценочной деятельности в Российской Федерации».</w:t>
      </w:r>
    </w:p>
    <w:p w14:paraId="73898C48"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 xml:space="preserve">Уведомление об изменении размера арендной платы считается доставленным Арендатору с даты вручения уведомления уполномоченному на его получение представителю Арендатора, либо по истечении 10 календарных дней с даты направления Арендодателем уведомления заказным письмом с уведомлением о вручении на адрес Арендатора, указанный в настоящем Договоре (независимо от даты фактического получения или неполучения почтового отправления адресатом). </w:t>
      </w:r>
    </w:p>
    <w:p w14:paraId="7ED7957F"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 xml:space="preserve">Уведомление об изменении размера арендной платы, доставленное в соответствии </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с настоящим пунктом, является неотъемлемой частью настоящего Договора и имеет силу соглашения Сторон.</w:t>
      </w:r>
    </w:p>
    <w:p w14:paraId="2F8F2658"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 xml:space="preserve">4.5. Неиспользование Имущества Арендатором не может служить основанием для отказа от внесения арендной платы или уменьшения ее размера. </w:t>
      </w:r>
    </w:p>
    <w:p w14:paraId="21BEC587"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В случае если законодательством будет установлен иной порядок перечисления арендной платы, чем предусмотренный пунктом 4.2 настоящего Договора, Арендатор обязан принять новый порядок к исполнению без его дополнительного оформления Сторонами.</w:t>
      </w:r>
    </w:p>
    <w:p w14:paraId="2EAC916E" w14:textId="77777777" w:rsidR="004B0068" w:rsidRPr="00F36BD0" w:rsidRDefault="004B0068" w:rsidP="004B0068">
      <w:pPr>
        <w:widowControl w:val="0"/>
        <w:numPr>
          <w:ilvl w:val="1"/>
          <w:numId w:val="3"/>
        </w:numPr>
        <w:tabs>
          <w:tab w:val="left" w:pos="851"/>
          <w:tab w:val="left" w:pos="1276"/>
        </w:tabs>
        <w:spacing w:after="0" w:line="240" w:lineRule="auto"/>
        <w:ind w:left="0" w:firstLine="426"/>
        <w:contextualSpacing/>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 xml:space="preserve">Неиспользование Имущества Арендатором не может служить основанием </w:t>
      </w:r>
      <w:r>
        <w:rPr>
          <w:rFonts w:ascii="Times New Roman" w:eastAsia="Times New Roman" w:hAnsi="Times New Roman" w:cs="Times New Roman"/>
          <w:sz w:val="24"/>
          <w:szCs w:val="24"/>
          <w:lang w:eastAsia="ru-RU"/>
        </w:rPr>
        <w:br/>
      </w:r>
      <w:r w:rsidRPr="00F36BD0">
        <w:rPr>
          <w:rFonts w:ascii="Times New Roman" w:eastAsia="Times New Roman" w:hAnsi="Times New Roman" w:cs="Times New Roman"/>
          <w:sz w:val="24"/>
          <w:szCs w:val="24"/>
          <w:lang w:eastAsia="ru-RU"/>
        </w:rPr>
        <w:t>для отказа от внесения арендной платы или уменьшения ее размера.</w:t>
      </w:r>
    </w:p>
    <w:p w14:paraId="2D53E415" w14:textId="77777777" w:rsidR="004B0068" w:rsidRPr="00F36BD0" w:rsidRDefault="004B0068" w:rsidP="004B0068">
      <w:pPr>
        <w:widowControl w:val="0"/>
        <w:tabs>
          <w:tab w:val="left" w:pos="284"/>
        </w:tabs>
        <w:spacing w:after="0" w:line="240" w:lineRule="auto"/>
        <w:jc w:val="center"/>
        <w:rPr>
          <w:rFonts w:ascii="Times New Roman" w:eastAsia="Calibri" w:hAnsi="Times New Roman" w:cs="Times New Roman"/>
          <w:b/>
          <w:sz w:val="24"/>
          <w:szCs w:val="24"/>
        </w:rPr>
      </w:pPr>
      <w:r w:rsidRPr="00F36BD0">
        <w:rPr>
          <w:rFonts w:ascii="Times New Roman" w:eastAsia="Calibri" w:hAnsi="Times New Roman" w:cs="Times New Roman"/>
          <w:b/>
          <w:sz w:val="24"/>
          <w:szCs w:val="24"/>
        </w:rPr>
        <w:t>5. Ответственность Сторон</w:t>
      </w:r>
    </w:p>
    <w:p w14:paraId="0661B92C"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5.1. В случае неисполнения или ненадлежащего исполнения условий Договора виновная Сторона обязана возместить причиненные убытки.</w:t>
      </w:r>
    </w:p>
    <w:p w14:paraId="6E0981A8"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5.2. За нарушение сроков перечисления сумм, подлежащих к уплате по настоящему Договору, Арендатор обязан уплатить Арендодателю пени в размере 0,1% от неуплаченной в установленный срок суммы за каждый день просрочки. Уплата пени не освобождает Арендатора от обязанности внести просроченную сумму арендной платы.</w:t>
      </w:r>
    </w:p>
    <w:p w14:paraId="7DBFFE77"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5.3. В случае установления Арендодателем или министерством имущественных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 xml:space="preserve">и земельных отношений Тульской области фактов нарушения пунктов 1.3 и 2.2.1 Договора, Арендатор по требованию Арендодателя обязан выплатить неустойку в размере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50 процентов месячного размера арендной платы, предусмотренной пунктом 4.1 Договора (без учета НДС).</w:t>
      </w:r>
    </w:p>
    <w:p w14:paraId="499225EC"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5.4. В случае нарушения Арендатором по его вине срока возврата Имущества Арендодателю, в том числе в связи с окончанием срока действия Договора или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его досрочным расторжением, Арендатор уплачивает Арендодателю неустойку в размере 30 процентов размера арендной платы, начисленной за весь период просрочки возврата Имущества (без учета НДС).</w:t>
      </w:r>
    </w:p>
    <w:p w14:paraId="06C5B0F8"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5.5. В случае нарушения иных обязательств, Арендатор несет ответственность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в соответствии с Договором и действующим законодательством.</w:t>
      </w:r>
    </w:p>
    <w:p w14:paraId="6922D296"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5.6. Если состояние Имущества по окончании срока действия Договора хуже первоначального с учетом нормального износа, Арендатор возмещает на счет, указанный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 xml:space="preserve">в пункте 4.2 настоящего Договора, Арендодателю причиненный ущерб в соответствии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с действующим законодательством РФ.</w:t>
      </w:r>
    </w:p>
    <w:p w14:paraId="77F5C30B"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Ущерб определяется комиссией с участием Арендодателя имущества и привлечением уполномоченных служб.</w:t>
      </w:r>
    </w:p>
    <w:p w14:paraId="2A48752F"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5.7. Неустойки по Договору подлежат оплате сверх сумм причиненного ущерба.</w:t>
      </w:r>
    </w:p>
    <w:p w14:paraId="38C44D0A" w14:textId="77777777" w:rsidR="004B0068" w:rsidRPr="00F36BD0" w:rsidRDefault="004B0068" w:rsidP="004B0068">
      <w:pPr>
        <w:widowControl w:val="0"/>
        <w:tabs>
          <w:tab w:val="left" w:pos="284"/>
        </w:tabs>
        <w:spacing w:after="0" w:line="240" w:lineRule="auto"/>
        <w:jc w:val="center"/>
        <w:rPr>
          <w:rFonts w:ascii="Times New Roman" w:eastAsia="Calibri" w:hAnsi="Times New Roman" w:cs="Times New Roman"/>
          <w:b/>
          <w:sz w:val="24"/>
          <w:szCs w:val="24"/>
        </w:rPr>
      </w:pPr>
      <w:r w:rsidRPr="00F36BD0">
        <w:rPr>
          <w:rFonts w:ascii="Times New Roman" w:eastAsia="Calibri" w:hAnsi="Times New Roman" w:cs="Times New Roman"/>
          <w:b/>
          <w:sz w:val="24"/>
          <w:szCs w:val="24"/>
        </w:rPr>
        <w:t>6. Порядок изменения, расторжения и прекращения Договора</w:t>
      </w:r>
    </w:p>
    <w:p w14:paraId="5DCC3E9D"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6.1. Все вносимые какой-либо из Сторон предложения о внесении изменений или дополнений в условия настоящего Договора, о расторжении Договора, рассматриваются Сторонами в месячный срок. </w:t>
      </w:r>
    </w:p>
    <w:p w14:paraId="7F8AFFE6"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6.2. Договор аренды подлежит досрочному расторжению в судебном порядке,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а Арендатор выселению по требованию Арендодателя в следующих случаях, признаваемых Сторонами существенными нарушениями условий Договора:</w:t>
      </w:r>
    </w:p>
    <w:p w14:paraId="128805DB"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а) при полной или частичной неуплате или просрочке Арендатором оплаты арендной платы в сроки, установленные пунктом 4.2 настоящего Договора, в течение двух месяцев, независимо от ее последующего внесения;</w:t>
      </w:r>
    </w:p>
    <w:p w14:paraId="07555A3C"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 xml:space="preserve">б) при использовании Имущества (в целом или частично) не в соответствии с целями </w:t>
      </w:r>
      <w:r w:rsidRPr="00F36BD0">
        <w:rPr>
          <w:rFonts w:ascii="Times New Roman" w:eastAsia="Times New Roman" w:hAnsi="Times New Roman" w:cs="Times New Roman"/>
          <w:sz w:val="24"/>
          <w:szCs w:val="24"/>
          <w:lang w:eastAsia="ar-SA"/>
        </w:rPr>
        <w:lastRenderedPageBreak/>
        <w:t>аренды, определенными в пункте 1.3 настоящего Договора и неустранении соответствующего нарушения в разумный срок, но не позднее 30 дней с даты выявления нарушения;</w:t>
      </w:r>
    </w:p>
    <w:p w14:paraId="707361B2"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в) при неисполнении Арендатором обязательств, предусмотренных пунктами 2.2.2</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 xml:space="preserve"> и 2.2.9 настоящего Договора;</w:t>
      </w:r>
    </w:p>
    <w:p w14:paraId="1577E8D2" w14:textId="77777777" w:rsidR="004B0068" w:rsidRPr="00F36BD0"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г) при умышленном или неосторожном ухудшении Арендатором состояния Имущества, инженерного оборудования и прилегающих территорий.</w:t>
      </w:r>
    </w:p>
    <w:p w14:paraId="342B7D35" w14:textId="77777777" w:rsidR="004B0068" w:rsidRPr="00F36BD0" w:rsidRDefault="004B0068" w:rsidP="004B0068">
      <w:pPr>
        <w:widowControl w:val="0"/>
        <w:spacing w:after="0" w:line="240" w:lineRule="auto"/>
        <w:ind w:firstLine="426"/>
        <w:jc w:val="both"/>
        <w:rPr>
          <w:rFonts w:ascii="Times New Roman" w:eastAsia="Calibri" w:hAnsi="Times New Roman" w:cs="Times New Roman"/>
          <w:b/>
          <w:sz w:val="24"/>
          <w:szCs w:val="24"/>
        </w:rPr>
      </w:pPr>
      <w:r w:rsidRPr="00F36BD0">
        <w:rPr>
          <w:rFonts w:ascii="Times New Roman" w:eastAsia="Calibri" w:hAnsi="Times New Roman" w:cs="Times New Roman"/>
          <w:sz w:val="24"/>
          <w:szCs w:val="24"/>
        </w:rPr>
        <w:t>6.3. Расторжение Договора не освобождает Арендатора от необходимости погашения задолженности по арендной плате и выплаты неустойки.</w:t>
      </w:r>
    </w:p>
    <w:p w14:paraId="036F2795"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Calibri" w:hAnsi="Times New Roman" w:cs="Times New Roman"/>
          <w:b/>
          <w:sz w:val="24"/>
          <w:szCs w:val="24"/>
        </w:rPr>
        <w:t>7. Прочие условия</w:t>
      </w:r>
    </w:p>
    <w:p w14:paraId="5A4E43FD"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7.1. Если иное не предусмотрено настоящим Договором, любые уведомления (претензии, запросы, требования и иные сообщения), направляемые Сторонами в рамках настоящего Договора, должны быть оформлены в письменном виде и отправлены по почте по адресам, указанным в разделе 8 настоящего Договора или вручены под роспись полномочным лицам. Датой уведомления считается дата его доставки, указанная </w:t>
      </w:r>
      <w:r>
        <w:rPr>
          <w:rFonts w:ascii="Times New Roman" w:eastAsia="Calibri" w:hAnsi="Times New Roman" w:cs="Times New Roman"/>
          <w:sz w:val="24"/>
          <w:szCs w:val="24"/>
        </w:rPr>
        <w:br/>
      </w:r>
      <w:r w:rsidRPr="00F36BD0">
        <w:rPr>
          <w:rFonts w:ascii="Times New Roman" w:eastAsia="Calibri" w:hAnsi="Times New Roman" w:cs="Times New Roman"/>
          <w:sz w:val="24"/>
          <w:szCs w:val="24"/>
        </w:rPr>
        <w:t>в уведомлении о вручении или доставке, если иное не предусмотрено настоящим Договором.</w:t>
      </w:r>
    </w:p>
    <w:p w14:paraId="079317FB" w14:textId="77777777" w:rsidR="004B0068" w:rsidRPr="00F36BD0" w:rsidRDefault="004B0068" w:rsidP="004B0068">
      <w:pPr>
        <w:widowControl w:val="0"/>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7.2. Настоящий договор оформлен в </w:t>
      </w:r>
      <w:r w:rsidRPr="00F36BD0">
        <w:rPr>
          <w:rFonts w:ascii="Times New Roman" w:eastAsia="Times New Roman" w:hAnsi="Times New Roman" w:cs="Times New Roman"/>
          <w:sz w:val="24"/>
          <w:szCs w:val="24"/>
          <w:lang w:eastAsia="ar-SA"/>
        </w:rPr>
        <w:t xml:space="preserve">3 (трех) экземплярах (по одному для каждой </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 xml:space="preserve">из сторон, один для представления Арендодателем в министерство имущественных </w:t>
      </w:r>
      <w:r>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ar-SA"/>
        </w:rPr>
        <w:t xml:space="preserve">и земельных отношений Тульской области, </w:t>
      </w:r>
      <w:r w:rsidRPr="00F36BD0">
        <w:rPr>
          <w:rFonts w:ascii="Times New Roman" w:eastAsia="Calibri" w:hAnsi="Times New Roman" w:cs="Times New Roman"/>
          <w:sz w:val="24"/>
          <w:szCs w:val="24"/>
        </w:rPr>
        <w:t>которые имеют одинаковую юридическую силу.</w:t>
      </w:r>
    </w:p>
    <w:p w14:paraId="310BAE35"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7.3. Взаимоотношения Сторон, не урегулированные настоящим Договором, регламентируются действующим законодательством Российской Федерации.</w:t>
      </w:r>
    </w:p>
    <w:p w14:paraId="2826FFAC"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 xml:space="preserve">7.4. Все споры или разногласия, возникающие между Сторонами из исполнения условий Договора, разрешаются путем переговоров. </w:t>
      </w:r>
    </w:p>
    <w:p w14:paraId="7B2B29D8"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7.5. В случае невозможности разрешения споров или разногласий путем переговоров они подлежат рассмотрению в Арбитражном суде Тульской области в порядке, установленном законодательством Российской Федерации.</w:t>
      </w:r>
    </w:p>
    <w:p w14:paraId="41F144CC"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7.6. При изменении наименования, местонахождения, банковских реквизитов или реорганизации одной из Сторон, она обязана письменно в двухнедельный срок сообщить остальным Сторонам о произошедших изменениях, кроме случаев, когда изменение наименования и реорганизация происходят в соответствии с нормативными актами.</w:t>
      </w:r>
    </w:p>
    <w:p w14:paraId="5FE90D5D" w14:textId="77777777" w:rsidR="004B0068" w:rsidRPr="00F36BD0" w:rsidRDefault="004B0068" w:rsidP="004B0068">
      <w:pPr>
        <w:widowControl w:val="0"/>
        <w:tabs>
          <w:tab w:val="left" w:pos="851"/>
          <w:tab w:val="left" w:pos="1276"/>
        </w:tabs>
        <w:spacing w:after="0" w:line="240" w:lineRule="auto"/>
        <w:ind w:firstLine="426"/>
        <w:jc w:val="both"/>
        <w:rPr>
          <w:rFonts w:ascii="Times New Roman" w:eastAsia="Calibri" w:hAnsi="Times New Roman" w:cs="Times New Roman"/>
          <w:sz w:val="24"/>
          <w:szCs w:val="24"/>
        </w:rPr>
      </w:pPr>
      <w:r w:rsidRPr="00F36BD0">
        <w:rPr>
          <w:rFonts w:ascii="Times New Roman" w:eastAsia="Calibri" w:hAnsi="Times New Roman" w:cs="Times New Roman"/>
          <w:sz w:val="24"/>
          <w:szCs w:val="24"/>
        </w:rPr>
        <w:t>7.7. Реорганизация Арендодателя, а также переход права собственности к другому лицу не являются основанием для изменения или расторжения настоящего Договора.</w:t>
      </w:r>
    </w:p>
    <w:p w14:paraId="0AB29F07" w14:textId="77777777" w:rsidR="004B0068" w:rsidRPr="00F36BD0" w:rsidRDefault="004B0068" w:rsidP="004B0068">
      <w:pPr>
        <w:widowControl w:val="0"/>
        <w:tabs>
          <w:tab w:val="left" w:pos="284"/>
        </w:tabs>
        <w:spacing w:after="0" w:line="240" w:lineRule="auto"/>
        <w:jc w:val="center"/>
        <w:rPr>
          <w:rFonts w:ascii="Times New Roman" w:eastAsia="Calibri" w:hAnsi="Times New Roman" w:cs="Times New Roman"/>
          <w:b/>
          <w:sz w:val="24"/>
          <w:szCs w:val="24"/>
        </w:rPr>
      </w:pPr>
    </w:p>
    <w:p w14:paraId="018B74C9" w14:textId="77777777" w:rsidR="004B0068" w:rsidRPr="00F36BD0" w:rsidRDefault="004B0068" w:rsidP="004B0068">
      <w:pPr>
        <w:widowControl w:val="0"/>
        <w:tabs>
          <w:tab w:val="left" w:pos="284"/>
        </w:tabs>
        <w:spacing w:after="0" w:line="240" w:lineRule="auto"/>
        <w:jc w:val="center"/>
        <w:rPr>
          <w:rFonts w:ascii="Times New Roman" w:eastAsia="Calibri" w:hAnsi="Times New Roman" w:cs="Times New Roman"/>
          <w:b/>
          <w:sz w:val="24"/>
          <w:szCs w:val="24"/>
        </w:rPr>
      </w:pPr>
      <w:r w:rsidRPr="00F36BD0">
        <w:rPr>
          <w:rFonts w:ascii="Times New Roman" w:eastAsia="Calibri" w:hAnsi="Times New Roman" w:cs="Times New Roman"/>
          <w:b/>
          <w:sz w:val="24"/>
          <w:szCs w:val="24"/>
        </w:rPr>
        <w:t>8. Юридические адреса и реквизиты Сторон</w:t>
      </w:r>
    </w:p>
    <w:p w14:paraId="5E0C010F" w14:textId="77777777" w:rsidR="004B0068" w:rsidRPr="00F36BD0" w:rsidRDefault="004B0068" w:rsidP="004B0068">
      <w:pPr>
        <w:widowControl w:val="0"/>
        <w:tabs>
          <w:tab w:val="left" w:pos="284"/>
        </w:tabs>
        <w:spacing w:after="0" w:line="240" w:lineRule="auto"/>
        <w:rPr>
          <w:rFonts w:ascii="Times New Roman" w:eastAsia="Calibri" w:hAnsi="Times New Roman" w:cs="Times New Roman"/>
          <w:b/>
          <w:sz w:val="24"/>
          <w:szCs w:val="24"/>
        </w:rPr>
      </w:pPr>
    </w:p>
    <w:p w14:paraId="0D918594" w14:textId="77777777" w:rsidR="004B0068" w:rsidRPr="00414EA1" w:rsidRDefault="004B0068" w:rsidP="004B0068">
      <w:pPr>
        <w:widowControl w:val="0"/>
        <w:spacing w:after="0" w:line="240" w:lineRule="auto"/>
        <w:ind w:right="51" w:firstLine="426"/>
        <w:jc w:val="both"/>
        <w:rPr>
          <w:rFonts w:ascii="Times New Roman" w:eastAsia="Times New Roman" w:hAnsi="Times New Roman" w:cs="Times New Roman"/>
          <w:sz w:val="24"/>
          <w:szCs w:val="24"/>
        </w:rPr>
      </w:pPr>
      <w:r w:rsidRPr="00414EA1">
        <w:rPr>
          <w:rFonts w:ascii="Times New Roman" w:eastAsia="Times New Roman" w:hAnsi="Times New Roman" w:cs="Times New Roman"/>
          <w:b/>
          <w:bCs/>
          <w:sz w:val="24"/>
          <w:szCs w:val="24"/>
          <w:lang w:eastAsia="ar-SA"/>
        </w:rPr>
        <w:t xml:space="preserve">Арендодатель: </w:t>
      </w:r>
      <w:r w:rsidRPr="00414EA1">
        <w:rPr>
          <w:rFonts w:ascii="Times New Roman" w:eastAsia="Times New Roman" w:hAnsi="Times New Roman" w:cs="Times New Roman"/>
          <w:sz w:val="24"/>
          <w:szCs w:val="24"/>
        </w:rPr>
        <w:t xml:space="preserve">Государственное учреждение здравоохранения Тульской области «Тульская областная клиническая больница», </w:t>
      </w:r>
    </w:p>
    <w:p w14:paraId="22BE37A3" w14:textId="77777777" w:rsidR="004B0068" w:rsidRPr="00414EA1" w:rsidRDefault="004B0068" w:rsidP="004B0068">
      <w:pPr>
        <w:widowControl w:val="0"/>
        <w:spacing w:after="0" w:line="240" w:lineRule="auto"/>
        <w:ind w:right="51" w:firstLine="426"/>
        <w:jc w:val="both"/>
        <w:rPr>
          <w:rFonts w:ascii="Times New Roman" w:eastAsia="Times New Roman" w:hAnsi="Times New Roman" w:cs="Times New Roman"/>
          <w:sz w:val="24"/>
          <w:szCs w:val="24"/>
        </w:rPr>
      </w:pPr>
      <w:r w:rsidRPr="00414EA1">
        <w:rPr>
          <w:rFonts w:ascii="Times New Roman" w:eastAsia="Times New Roman" w:hAnsi="Times New Roman" w:cs="Times New Roman"/>
          <w:bCs/>
          <w:sz w:val="24"/>
          <w:szCs w:val="24"/>
        </w:rPr>
        <w:t>ОГРН</w:t>
      </w:r>
      <w:r w:rsidRPr="00414EA1">
        <w:rPr>
          <w:rFonts w:ascii="Times New Roman" w:eastAsia="Times New Roman" w:hAnsi="Times New Roman" w:cs="Times New Roman"/>
          <w:b/>
          <w:bCs/>
          <w:sz w:val="24"/>
          <w:szCs w:val="24"/>
        </w:rPr>
        <w:t>/</w:t>
      </w:r>
      <w:r w:rsidRPr="00414EA1">
        <w:rPr>
          <w:rFonts w:ascii="Times New Roman" w:eastAsia="Times New Roman" w:hAnsi="Times New Roman" w:cs="Times New Roman"/>
          <w:sz w:val="24"/>
          <w:szCs w:val="24"/>
        </w:rPr>
        <w:t>ИНН/КПП 1027100689989/7105008306/710501001;</w:t>
      </w:r>
    </w:p>
    <w:p w14:paraId="76693CE1" w14:textId="77777777" w:rsidR="004B0068" w:rsidRDefault="004B0068" w:rsidP="004B0068">
      <w:pPr>
        <w:spacing w:after="0" w:line="240" w:lineRule="auto"/>
        <w:ind w:firstLine="426"/>
        <w:jc w:val="both"/>
        <w:rPr>
          <w:rFonts w:ascii="Times New Roman" w:eastAsia="Times New Roman" w:hAnsi="Times New Roman" w:cs="Times New Roman"/>
          <w:sz w:val="24"/>
          <w:szCs w:val="24"/>
          <w:lang w:eastAsia="ru-RU"/>
        </w:rPr>
      </w:pPr>
      <w:r w:rsidRPr="00414EA1">
        <w:rPr>
          <w:rFonts w:ascii="Times New Roman" w:eastAsia="Times New Roman" w:hAnsi="Times New Roman" w:cs="Times New Roman"/>
          <w:sz w:val="24"/>
          <w:szCs w:val="24"/>
          <w:lang w:eastAsia="ru-RU"/>
        </w:rPr>
        <w:t xml:space="preserve">Адрес: </w:t>
      </w:r>
      <w:r w:rsidRPr="00414EA1">
        <w:rPr>
          <w:rFonts w:ascii="Times New Roman" w:eastAsia="MS Mincho" w:hAnsi="Times New Roman" w:cs="Times New Roman"/>
          <w:sz w:val="24"/>
          <w:szCs w:val="24"/>
          <w:lang w:eastAsia="ru-RU"/>
        </w:rPr>
        <w:t>300053, Тула, ул. Яблочкова, 1-А</w:t>
      </w:r>
      <w:r w:rsidRPr="00414EA1">
        <w:rPr>
          <w:rFonts w:ascii="Times New Roman" w:eastAsia="Times New Roman" w:hAnsi="Times New Roman" w:cs="Times New Roman"/>
          <w:sz w:val="24"/>
          <w:szCs w:val="24"/>
          <w:lang w:eastAsia="ru-RU"/>
        </w:rPr>
        <w:t xml:space="preserve">; Тел.: 8 (4872)-48-65-04; </w:t>
      </w:r>
    </w:p>
    <w:p w14:paraId="3E518DAF" w14:textId="77777777" w:rsidR="004B0068" w:rsidRPr="00414EA1" w:rsidRDefault="004B0068" w:rsidP="004B0068">
      <w:pPr>
        <w:spacing w:after="0" w:line="240" w:lineRule="auto"/>
        <w:ind w:firstLine="426"/>
        <w:jc w:val="both"/>
        <w:rPr>
          <w:rFonts w:ascii="Times New Roman" w:eastAsia="Times New Roman" w:hAnsi="Times New Roman" w:cs="Times New Roman"/>
          <w:sz w:val="24"/>
          <w:szCs w:val="24"/>
          <w:lang w:eastAsia="ru-RU"/>
        </w:rPr>
      </w:pPr>
      <w:r w:rsidRPr="00414EA1">
        <w:rPr>
          <w:rFonts w:ascii="Times New Roman" w:eastAsia="Times New Roman" w:hAnsi="Times New Roman" w:cs="Times New Roman"/>
          <w:sz w:val="24"/>
          <w:szCs w:val="24"/>
          <w:lang w:eastAsia="ru-RU"/>
        </w:rPr>
        <w:t>Факс: 8 (4872) 48-14-07.</w:t>
      </w:r>
    </w:p>
    <w:p w14:paraId="59B5357C" w14:textId="77777777" w:rsidR="004B0068" w:rsidRPr="00414EA1" w:rsidRDefault="004B0068" w:rsidP="004B0068">
      <w:pPr>
        <w:widowControl w:val="0"/>
        <w:spacing w:after="0" w:line="240" w:lineRule="auto"/>
        <w:ind w:firstLine="426"/>
        <w:jc w:val="both"/>
        <w:rPr>
          <w:rFonts w:ascii="Times New Roman" w:eastAsia="Times New Roman" w:hAnsi="Times New Roman" w:cs="Times New Roman"/>
          <w:sz w:val="24"/>
          <w:szCs w:val="24"/>
          <w:lang w:eastAsia="ar-SA"/>
        </w:rPr>
      </w:pPr>
    </w:p>
    <w:p w14:paraId="1514E854" w14:textId="4BC74B71" w:rsidR="004B0068" w:rsidRPr="001D21A8" w:rsidRDefault="004B0068" w:rsidP="00B32F38">
      <w:pPr>
        <w:tabs>
          <w:tab w:val="left" w:pos="2184"/>
        </w:tabs>
        <w:spacing w:after="0" w:line="240" w:lineRule="auto"/>
        <w:ind w:firstLine="426"/>
        <w:jc w:val="both"/>
        <w:rPr>
          <w:rFonts w:ascii="Times New Roman" w:hAnsi="Times New Roman" w:cs="Times New Roman"/>
          <w:sz w:val="24"/>
          <w:szCs w:val="24"/>
        </w:rPr>
      </w:pPr>
      <w:r w:rsidRPr="00414EA1">
        <w:rPr>
          <w:rFonts w:ascii="Times New Roman" w:eastAsia="Times New Roman" w:hAnsi="Times New Roman" w:cs="Times New Roman"/>
          <w:b/>
          <w:sz w:val="24"/>
          <w:szCs w:val="24"/>
          <w:lang w:eastAsia="ar-SA"/>
        </w:rPr>
        <w:t>Арендатор:</w:t>
      </w:r>
      <w:r w:rsidRPr="00414EA1">
        <w:rPr>
          <w:rFonts w:ascii="Times New Roman" w:eastAsia="Times New Roman" w:hAnsi="Times New Roman" w:cs="Times New Roman"/>
          <w:sz w:val="24"/>
          <w:szCs w:val="24"/>
          <w:lang w:eastAsia="ar-SA"/>
        </w:rPr>
        <w:t xml:space="preserve"> </w:t>
      </w:r>
    </w:p>
    <w:p w14:paraId="5E2191C4" w14:textId="77777777" w:rsidR="004B0068" w:rsidRPr="001D21A8" w:rsidRDefault="004B0068" w:rsidP="004B0068">
      <w:pPr>
        <w:tabs>
          <w:tab w:val="left" w:pos="2184"/>
        </w:tabs>
        <w:spacing w:after="0" w:line="240" w:lineRule="auto"/>
        <w:ind w:firstLine="709"/>
        <w:rPr>
          <w:rFonts w:ascii="Times New Roman" w:eastAsia="Times New Roman" w:hAnsi="Times New Roman" w:cs="Times New Roman"/>
          <w:sz w:val="24"/>
          <w:szCs w:val="24"/>
          <w:lang w:eastAsia="ar-SA"/>
        </w:rPr>
      </w:pPr>
    </w:p>
    <w:p w14:paraId="48E1EF55" w14:textId="77777777" w:rsidR="004B0068" w:rsidRPr="001D21A8" w:rsidRDefault="004B0068" w:rsidP="004B0068">
      <w:pPr>
        <w:tabs>
          <w:tab w:val="left" w:pos="2184"/>
        </w:tabs>
        <w:spacing w:after="0" w:line="240" w:lineRule="auto"/>
        <w:ind w:firstLine="709"/>
        <w:rPr>
          <w:rFonts w:ascii="Times New Roman" w:eastAsia="Times New Roman" w:hAnsi="Times New Roman" w:cs="Times New Roman"/>
          <w:sz w:val="24"/>
          <w:szCs w:val="24"/>
          <w:lang w:eastAsia="ar-SA"/>
        </w:rPr>
      </w:pPr>
    </w:p>
    <w:p w14:paraId="1EA775A2" w14:textId="77777777" w:rsidR="004B0068" w:rsidRPr="00F36BD0" w:rsidRDefault="004B0068" w:rsidP="004B0068">
      <w:pPr>
        <w:tabs>
          <w:tab w:val="left" w:pos="2184"/>
        </w:tabs>
        <w:spacing w:after="0" w:line="240" w:lineRule="auto"/>
        <w:ind w:firstLine="709"/>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К Договору прилагается:</w:t>
      </w:r>
    </w:p>
    <w:p w14:paraId="195894F5" w14:textId="77777777" w:rsidR="004B0068" w:rsidRPr="00F36BD0" w:rsidRDefault="004B0068" w:rsidP="004B0068">
      <w:pPr>
        <w:widowControl w:val="0"/>
        <w:spacing w:after="0" w:line="240" w:lineRule="auto"/>
        <w:ind w:firstLine="709"/>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1. Поэтажный план.</w:t>
      </w:r>
    </w:p>
    <w:p w14:paraId="76572AF4" w14:textId="77777777" w:rsidR="004B0068" w:rsidRPr="00F36BD0" w:rsidRDefault="004B0068" w:rsidP="004B0068">
      <w:pPr>
        <w:widowControl w:val="0"/>
        <w:spacing w:after="0" w:line="240" w:lineRule="auto"/>
        <w:ind w:firstLine="709"/>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2. Акт приема - передачи.</w:t>
      </w:r>
    </w:p>
    <w:p w14:paraId="0917DC70" w14:textId="77777777" w:rsidR="004B0068" w:rsidRPr="00E3661A" w:rsidRDefault="004B0068" w:rsidP="004B0068">
      <w:pPr>
        <w:widowControl w:val="0"/>
        <w:spacing w:after="0" w:line="240" w:lineRule="auto"/>
        <w:ind w:firstLine="709"/>
        <w:jc w:val="both"/>
        <w:rPr>
          <w:rFonts w:ascii="Times New Roman" w:eastAsia="Times New Roman" w:hAnsi="Times New Roman" w:cs="Times New Roman"/>
          <w:sz w:val="24"/>
          <w:szCs w:val="24"/>
          <w:lang w:eastAsia="ar-SA"/>
        </w:rPr>
      </w:pPr>
      <w:r w:rsidRPr="00E3661A">
        <w:rPr>
          <w:rFonts w:ascii="Times New Roman" w:eastAsia="Times New Roman" w:hAnsi="Times New Roman" w:cs="Times New Roman"/>
          <w:sz w:val="24"/>
          <w:szCs w:val="24"/>
          <w:lang w:eastAsia="ar-SA"/>
        </w:rPr>
        <w:t>3.</w:t>
      </w:r>
      <w:r w:rsidRPr="00E3661A">
        <w:rPr>
          <w:rFonts w:ascii="Times New Roman" w:hAnsi="Times New Roman"/>
          <w:sz w:val="24"/>
          <w:szCs w:val="24"/>
        </w:rPr>
        <w:t xml:space="preserve"> Выписка из отчета об определении размера арендной платы</w:t>
      </w:r>
      <w:r w:rsidRPr="00E3661A">
        <w:rPr>
          <w:rFonts w:ascii="Times New Roman" w:eastAsia="Times New Roman" w:hAnsi="Times New Roman" w:cs="Times New Roman"/>
          <w:sz w:val="24"/>
          <w:szCs w:val="24"/>
          <w:lang w:eastAsia="ar-SA"/>
        </w:rPr>
        <w:t>.</w:t>
      </w:r>
    </w:p>
    <w:p w14:paraId="737069A9"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3A926258"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ru-RU"/>
        </w:rPr>
      </w:pPr>
      <w:r w:rsidRPr="00F36BD0">
        <w:rPr>
          <w:rFonts w:ascii="Times New Roman" w:eastAsia="Times New Roman" w:hAnsi="Times New Roman" w:cs="Times New Roman"/>
          <w:b/>
          <w:sz w:val="24"/>
          <w:szCs w:val="24"/>
          <w:lang w:eastAsia="ru-RU"/>
        </w:rPr>
        <w:t>Подписи Сторон:</w:t>
      </w:r>
    </w:p>
    <w:p w14:paraId="1CD39DD1"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ru-RU"/>
        </w:rPr>
      </w:pPr>
    </w:p>
    <w:tbl>
      <w:tblPr>
        <w:tblW w:w="0" w:type="dxa"/>
        <w:tblLayout w:type="fixed"/>
        <w:tblLook w:val="04A0" w:firstRow="1" w:lastRow="0" w:firstColumn="1" w:lastColumn="0" w:noHBand="0" w:noVBand="1"/>
      </w:tblPr>
      <w:tblGrid>
        <w:gridCol w:w="5211"/>
        <w:gridCol w:w="4253"/>
      </w:tblGrid>
      <w:tr w:rsidR="004B0068" w:rsidRPr="00F36BD0" w14:paraId="180A69B0" w14:textId="77777777" w:rsidTr="00E402D5">
        <w:trPr>
          <w:trHeight w:val="1277"/>
        </w:trPr>
        <w:tc>
          <w:tcPr>
            <w:tcW w:w="5211" w:type="dxa"/>
          </w:tcPr>
          <w:p w14:paraId="7D5A1837" w14:textId="77777777" w:rsidR="004B0068" w:rsidRPr="00414EA1" w:rsidRDefault="004B0068" w:rsidP="00E402D5">
            <w:pPr>
              <w:snapToGrid w:val="0"/>
              <w:spacing w:after="0" w:line="240" w:lineRule="auto"/>
              <w:ind w:firstLine="709"/>
              <w:jc w:val="center"/>
              <w:outlineLvl w:val="7"/>
              <w:rPr>
                <w:rFonts w:ascii="Times New Roman" w:eastAsia="Times New Roman" w:hAnsi="Times New Roman" w:cs="Times New Roman"/>
                <w:b/>
                <w:sz w:val="24"/>
                <w:szCs w:val="24"/>
                <w:lang w:eastAsia="ru-RU"/>
              </w:rPr>
            </w:pPr>
            <w:r w:rsidRPr="00414EA1">
              <w:rPr>
                <w:rFonts w:ascii="Times New Roman" w:eastAsia="Times New Roman" w:hAnsi="Times New Roman" w:cs="Times New Roman"/>
                <w:b/>
                <w:sz w:val="24"/>
                <w:szCs w:val="24"/>
                <w:lang w:eastAsia="ru-RU"/>
              </w:rPr>
              <w:lastRenderedPageBreak/>
              <w:t>От Арендодателя</w:t>
            </w:r>
          </w:p>
          <w:p w14:paraId="045FE627" w14:textId="77777777" w:rsidR="004B0068" w:rsidRPr="00414EA1" w:rsidRDefault="004B0068" w:rsidP="00E402D5">
            <w:pPr>
              <w:widowControl w:val="0"/>
              <w:spacing w:after="0" w:line="240" w:lineRule="auto"/>
              <w:ind w:firstLine="709"/>
              <w:jc w:val="both"/>
              <w:rPr>
                <w:rFonts w:ascii="Times New Roman" w:eastAsia="Times New Roman" w:hAnsi="Times New Roman" w:cs="Times New Roman"/>
                <w:b/>
                <w:sz w:val="24"/>
                <w:szCs w:val="24"/>
                <w:lang w:eastAsia="ru-RU"/>
              </w:rPr>
            </w:pPr>
          </w:p>
          <w:p w14:paraId="6E0D167F" w14:textId="77777777" w:rsidR="004B0068" w:rsidRPr="00414EA1" w:rsidRDefault="004B0068" w:rsidP="00E402D5">
            <w:pPr>
              <w:widowControl w:val="0"/>
              <w:spacing w:after="0" w:line="240" w:lineRule="auto"/>
              <w:ind w:firstLine="709"/>
              <w:jc w:val="both"/>
              <w:rPr>
                <w:rFonts w:ascii="Times New Roman" w:eastAsia="Times New Roman" w:hAnsi="Times New Roman" w:cs="Times New Roman"/>
                <w:b/>
                <w:sz w:val="24"/>
                <w:szCs w:val="24"/>
                <w:lang w:eastAsia="ru-RU"/>
              </w:rPr>
            </w:pPr>
          </w:p>
          <w:p w14:paraId="0724E60C" w14:textId="77777777" w:rsidR="004B0068" w:rsidRPr="00414EA1" w:rsidRDefault="004B0068" w:rsidP="00E402D5">
            <w:pPr>
              <w:widowControl w:val="0"/>
              <w:spacing w:after="0" w:line="240" w:lineRule="auto"/>
              <w:ind w:firstLine="709"/>
              <w:jc w:val="both"/>
              <w:rPr>
                <w:rFonts w:ascii="Times New Roman" w:eastAsia="MS Mincho" w:hAnsi="Times New Roman" w:cs="Times New Roman"/>
                <w:b/>
                <w:sz w:val="24"/>
                <w:szCs w:val="24"/>
                <w:lang w:eastAsia="ru-RU"/>
              </w:rPr>
            </w:pPr>
            <w:r w:rsidRPr="00414EA1">
              <w:rPr>
                <w:rFonts w:ascii="Times New Roman" w:eastAsia="Times New Roman" w:hAnsi="Times New Roman" w:cs="Times New Roman"/>
                <w:b/>
                <w:sz w:val="24"/>
                <w:szCs w:val="24"/>
                <w:lang w:eastAsia="ru-RU"/>
              </w:rPr>
              <w:t>_________________ А.А. Савищева</w:t>
            </w:r>
          </w:p>
          <w:p w14:paraId="2D9A2105" w14:textId="77777777" w:rsidR="004B0068" w:rsidRPr="00414EA1" w:rsidRDefault="004B0068" w:rsidP="00E402D5">
            <w:pPr>
              <w:widowControl w:val="0"/>
              <w:spacing w:after="0" w:line="240" w:lineRule="auto"/>
              <w:ind w:firstLine="709"/>
              <w:jc w:val="both"/>
              <w:rPr>
                <w:rFonts w:ascii="Times New Roman" w:eastAsia="Times New Roman" w:hAnsi="Times New Roman" w:cs="Times New Roman"/>
                <w:b/>
                <w:sz w:val="24"/>
                <w:szCs w:val="24"/>
                <w:lang w:eastAsia="ru-RU"/>
              </w:rPr>
            </w:pPr>
            <w:r w:rsidRPr="00414EA1">
              <w:rPr>
                <w:rFonts w:ascii="Times New Roman" w:eastAsia="Times New Roman" w:hAnsi="Times New Roman" w:cs="Times New Roman"/>
                <w:b/>
                <w:sz w:val="24"/>
                <w:szCs w:val="24"/>
                <w:lang w:eastAsia="ru-RU"/>
              </w:rPr>
              <w:t>МП</w:t>
            </w:r>
          </w:p>
        </w:tc>
        <w:tc>
          <w:tcPr>
            <w:tcW w:w="4253" w:type="dxa"/>
          </w:tcPr>
          <w:p w14:paraId="0CF17B4F" w14:textId="77777777" w:rsidR="004B0068" w:rsidRPr="00414EA1" w:rsidRDefault="004B0068" w:rsidP="00E402D5">
            <w:pPr>
              <w:widowControl w:val="0"/>
              <w:snapToGrid w:val="0"/>
              <w:spacing w:after="0" w:line="240" w:lineRule="auto"/>
              <w:jc w:val="both"/>
              <w:rPr>
                <w:rFonts w:ascii="Times New Roman" w:eastAsia="Times New Roman" w:hAnsi="Times New Roman" w:cs="Times New Roman"/>
                <w:b/>
                <w:sz w:val="24"/>
                <w:szCs w:val="24"/>
                <w:lang w:eastAsia="ru-RU"/>
              </w:rPr>
            </w:pPr>
            <w:r w:rsidRPr="00414EA1">
              <w:rPr>
                <w:rFonts w:ascii="Times New Roman" w:eastAsia="Times New Roman" w:hAnsi="Times New Roman" w:cs="Times New Roman"/>
                <w:b/>
                <w:sz w:val="24"/>
                <w:szCs w:val="24"/>
                <w:lang w:eastAsia="ru-RU"/>
              </w:rPr>
              <w:t>От Арендатора</w:t>
            </w:r>
          </w:p>
          <w:p w14:paraId="27144BE9" w14:textId="77777777" w:rsidR="004B0068" w:rsidRPr="00414EA1" w:rsidRDefault="004B0068" w:rsidP="00E402D5">
            <w:pPr>
              <w:widowControl w:val="0"/>
              <w:spacing w:after="0" w:line="240" w:lineRule="auto"/>
              <w:ind w:firstLine="567"/>
              <w:jc w:val="both"/>
              <w:rPr>
                <w:rFonts w:ascii="Times New Roman" w:eastAsia="Times New Roman" w:hAnsi="Times New Roman" w:cs="Times New Roman"/>
                <w:b/>
                <w:sz w:val="24"/>
                <w:szCs w:val="24"/>
                <w:lang w:eastAsia="ru-RU"/>
              </w:rPr>
            </w:pPr>
          </w:p>
          <w:p w14:paraId="50B0E4B0" w14:textId="77777777" w:rsidR="004B0068" w:rsidRPr="00414EA1" w:rsidRDefault="004B0068" w:rsidP="00E402D5">
            <w:pPr>
              <w:widowControl w:val="0"/>
              <w:spacing w:after="0" w:line="240" w:lineRule="auto"/>
              <w:ind w:firstLine="567"/>
              <w:jc w:val="both"/>
              <w:rPr>
                <w:rFonts w:ascii="Times New Roman" w:eastAsia="Times New Roman" w:hAnsi="Times New Roman" w:cs="Times New Roman"/>
                <w:b/>
                <w:sz w:val="24"/>
                <w:szCs w:val="24"/>
                <w:lang w:eastAsia="ru-RU"/>
              </w:rPr>
            </w:pPr>
          </w:p>
          <w:p w14:paraId="2D4212E0" w14:textId="37A61959" w:rsidR="004B0068" w:rsidRPr="00414EA1" w:rsidRDefault="004B0068" w:rsidP="00E402D5">
            <w:pPr>
              <w:widowControl w:val="0"/>
              <w:spacing w:after="0" w:line="240" w:lineRule="auto"/>
              <w:jc w:val="both"/>
              <w:rPr>
                <w:rFonts w:ascii="Times New Roman" w:eastAsia="Times New Roman" w:hAnsi="Times New Roman" w:cs="Times New Roman"/>
                <w:b/>
                <w:sz w:val="24"/>
                <w:szCs w:val="24"/>
                <w:lang w:eastAsia="ru-RU"/>
              </w:rPr>
            </w:pPr>
            <w:r w:rsidRPr="00414EA1">
              <w:rPr>
                <w:rFonts w:ascii="Times New Roman" w:eastAsia="Times New Roman" w:hAnsi="Times New Roman" w:cs="Times New Roman"/>
                <w:b/>
                <w:sz w:val="24"/>
                <w:szCs w:val="24"/>
                <w:lang w:eastAsia="ru-RU"/>
              </w:rPr>
              <w:t xml:space="preserve">_________________ </w:t>
            </w:r>
          </w:p>
          <w:p w14:paraId="5ADAD42B" w14:textId="77777777" w:rsidR="004B0068" w:rsidRPr="00414EA1" w:rsidRDefault="004B0068" w:rsidP="00E402D5">
            <w:pPr>
              <w:widowControl w:val="0"/>
              <w:spacing w:after="0" w:line="240" w:lineRule="auto"/>
              <w:jc w:val="both"/>
              <w:rPr>
                <w:rFonts w:ascii="Times New Roman" w:eastAsia="Times New Roman" w:hAnsi="Times New Roman" w:cs="Times New Roman"/>
                <w:b/>
                <w:sz w:val="24"/>
                <w:szCs w:val="24"/>
                <w:lang w:eastAsia="ru-RU"/>
              </w:rPr>
            </w:pPr>
            <w:r w:rsidRPr="00414EA1">
              <w:rPr>
                <w:rFonts w:ascii="Times New Roman" w:eastAsia="Times New Roman" w:hAnsi="Times New Roman" w:cs="Times New Roman"/>
                <w:b/>
                <w:sz w:val="24"/>
                <w:szCs w:val="24"/>
                <w:lang w:eastAsia="ru-RU"/>
              </w:rPr>
              <w:t>МП</w:t>
            </w:r>
          </w:p>
        </w:tc>
      </w:tr>
    </w:tbl>
    <w:p w14:paraId="62854646"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sectPr w:rsidR="004B0068" w:rsidRPr="00F36BD0" w:rsidSect="003E4B1F">
          <w:headerReference w:type="default" r:id="rId20"/>
          <w:footerReference w:type="default" r:id="rId21"/>
          <w:pgSz w:w="11907" w:h="16840"/>
          <w:pgMar w:top="993" w:right="851" w:bottom="851" w:left="1701" w:header="113" w:footer="113" w:gutter="0"/>
          <w:cols w:space="720"/>
          <w:titlePg/>
          <w:docGrid w:linePitch="299"/>
        </w:sectPr>
      </w:pPr>
    </w:p>
    <w:p w14:paraId="2DE5D441"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Приложение 1</w:t>
      </w:r>
    </w:p>
    <w:p w14:paraId="650C9FDF"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305E1B2F"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2545A681"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Поэтажный план </w:t>
      </w:r>
    </w:p>
    <w:p w14:paraId="7C1160D3"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(стационар), расположенного по адресу: г. Тула, Пролетарский район, ул. Кутузова, д. 8б, кадастровый номер 71:30:030113:5309, площадью 1 479,1 кв.м.</w:t>
      </w:r>
    </w:p>
    <w:p w14:paraId="41BC872C"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noProof/>
          <w:sz w:val="24"/>
          <w:szCs w:val="24"/>
          <w:lang w:eastAsia="ru-RU"/>
        </w:rPr>
        <w:drawing>
          <wp:inline distT="0" distB="0" distL="0" distR="0" wp14:anchorId="35E4FBEA" wp14:editId="2CA102D8">
            <wp:extent cx="5940425" cy="8403248"/>
            <wp:effectExtent l="19050" t="0" r="3175" b="0"/>
            <wp:docPr id="10" name="Рисунок 10" descr="C:\Users\urist\Desktop\Стационар\стационар-страницы-изображения-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rist\Desktop\Стационар\стационар-страницы-изображения-0.jpg"/>
                    <pic:cNvPicPr>
                      <a:picLocks noChangeAspect="1" noChangeArrowheads="1"/>
                    </pic:cNvPicPr>
                  </pic:nvPicPr>
                  <pic:blipFill>
                    <a:blip r:embed="rId22" cstate="print"/>
                    <a:srcRect/>
                    <a:stretch>
                      <a:fillRect/>
                    </a:stretch>
                  </pic:blipFill>
                  <pic:spPr bwMode="auto">
                    <a:xfrm>
                      <a:off x="0" y="0"/>
                      <a:ext cx="5940425" cy="8403248"/>
                    </a:xfrm>
                    <a:prstGeom prst="rect">
                      <a:avLst/>
                    </a:prstGeom>
                    <a:noFill/>
                    <a:ln w="9525">
                      <a:noFill/>
                      <a:miter lim="800000"/>
                      <a:headEnd/>
                      <a:tailEnd/>
                    </a:ln>
                  </pic:spPr>
                </pic:pic>
              </a:graphicData>
            </a:graphic>
          </wp:inline>
        </w:drawing>
      </w:r>
    </w:p>
    <w:p w14:paraId="789A7B06"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pPr>
    </w:p>
    <w:p w14:paraId="596E7F6D"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Приложение 1</w:t>
      </w:r>
    </w:p>
    <w:p w14:paraId="7F1B6850"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597DBE98"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4805BF09"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Поэтажный план </w:t>
      </w:r>
    </w:p>
    <w:p w14:paraId="1F7E92BD"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(стационар), расположенного по адресу: г. Тула, Пролетарский район, ул. Кутузова, д. 8б, кадастровый номер 71:30:030113:5309, площадью 1 479,1 кв.м.</w:t>
      </w:r>
    </w:p>
    <w:p w14:paraId="55D027AA" w14:textId="77777777" w:rsidR="004B0068" w:rsidRDefault="004B0068" w:rsidP="004B0068">
      <w:pPr>
        <w:spacing w:after="0" w:line="240" w:lineRule="auto"/>
        <w:rPr>
          <w:rFonts w:ascii="Times New Roman" w:eastAsia="Times New Roman" w:hAnsi="Times New Roman" w:cs="Times New Roman"/>
          <w:sz w:val="24"/>
          <w:szCs w:val="24"/>
          <w:lang w:eastAsia="ar-SA"/>
        </w:rPr>
      </w:pPr>
    </w:p>
    <w:p w14:paraId="2D8E77C8" w14:textId="77777777" w:rsidR="004B0068" w:rsidRDefault="004B0068" w:rsidP="004B0068">
      <w:pPr>
        <w:spacing w:after="0" w:line="240" w:lineRule="auto"/>
        <w:rPr>
          <w:rFonts w:ascii="Times New Roman" w:eastAsia="Times New Roman" w:hAnsi="Times New Roman" w:cs="Times New Roman"/>
          <w:sz w:val="24"/>
          <w:szCs w:val="24"/>
          <w:lang w:eastAsia="ar-SA"/>
        </w:rPr>
      </w:pPr>
      <w:r w:rsidRPr="00F36BD0">
        <w:rPr>
          <w:rFonts w:ascii="Times New Roman" w:eastAsia="Times New Roman" w:hAnsi="Times New Roman" w:cs="Times New Roman"/>
          <w:noProof/>
          <w:sz w:val="24"/>
          <w:szCs w:val="24"/>
          <w:lang w:eastAsia="ru-RU"/>
        </w:rPr>
        <w:drawing>
          <wp:inline distT="0" distB="0" distL="0" distR="0" wp14:anchorId="37F6F335" wp14:editId="17DD10D2">
            <wp:extent cx="5940425" cy="8401282"/>
            <wp:effectExtent l="19050" t="0" r="3175" b="0"/>
            <wp:docPr id="11" name="Рисунок 11" descr="C:\Users\urist\Desktop\Стационар\стационар-страницы-изображен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rist\Desktop\Стационар\стационар-страницы-изображения-1.jpg"/>
                    <pic:cNvPicPr>
                      <a:picLocks noChangeAspect="1" noChangeArrowheads="1"/>
                    </pic:cNvPicPr>
                  </pic:nvPicPr>
                  <pic:blipFill>
                    <a:blip r:embed="rId23" cstate="print">
                      <a:lum contrast="-10000"/>
                    </a:blip>
                    <a:srcRect/>
                    <a:stretch>
                      <a:fillRect/>
                    </a:stretch>
                  </pic:blipFill>
                  <pic:spPr bwMode="auto">
                    <a:xfrm>
                      <a:off x="0" y="0"/>
                      <a:ext cx="5940425" cy="8401282"/>
                    </a:xfrm>
                    <a:prstGeom prst="rect">
                      <a:avLst/>
                    </a:prstGeom>
                    <a:noFill/>
                    <a:ln w="9525">
                      <a:noFill/>
                      <a:miter lim="800000"/>
                      <a:headEnd/>
                      <a:tailEnd/>
                    </a:ln>
                  </pic:spPr>
                </pic:pic>
              </a:graphicData>
            </a:graphic>
          </wp:inline>
        </w:drawing>
      </w:r>
    </w:p>
    <w:p w14:paraId="4D95F106"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Приложение 1</w:t>
      </w:r>
    </w:p>
    <w:p w14:paraId="0C4C43F5"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64D7BA22"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430CAA08"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Поэтажный план </w:t>
      </w:r>
    </w:p>
    <w:p w14:paraId="57E3BC29"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(стационар), расположенного по адресу: г. Тула, Пролетарский район, ул. Кутузова, д. 8б, кадастровый номер 71:30:030113:5309, площадью 1 479,1 кв.м.</w:t>
      </w:r>
    </w:p>
    <w:p w14:paraId="56B66721" w14:textId="77777777" w:rsidR="004B0068" w:rsidRDefault="004B0068" w:rsidP="004B0068">
      <w:pPr>
        <w:rPr>
          <w:rFonts w:ascii="Times New Roman" w:eastAsia="Times New Roman" w:hAnsi="Times New Roman" w:cs="Times New Roman"/>
          <w:sz w:val="24"/>
          <w:szCs w:val="24"/>
          <w:lang w:eastAsia="ar-SA"/>
        </w:rPr>
      </w:pPr>
      <w:r w:rsidRPr="00E3661A">
        <w:rPr>
          <w:rFonts w:ascii="Times New Roman" w:eastAsia="Times New Roman" w:hAnsi="Times New Roman" w:cs="Times New Roman"/>
          <w:noProof/>
          <w:sz w:val="24"/>
          <w:szCs w:val="24"/>
          <w:lang w:eastAsia="ru-RU"/>
        </w:rPr>
        <w:drawing>
          <wp:inline distT="0" distB="0" distL="0" distR="0" wp14:anchorId="16DB1698" wp14:editId="6DFE7193">
            <wp:extent cx="5939444" cy="8400011"/>
            <wp:effectExtent l="19050" t="0" r="4156" b="0"/>
            <wp:docPr id="12" name="Рисунок 4" descr="C:\Users\urist\Desktop\Стационар\стационар-страницы-изображени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rist\Desktop\Стационар\стационар-страницы-изображения-2.jpg"/>
                    <pic:cNvPicPr>
                      <a:picLocks noChangeAspect="1" noChangeArrowheads="1"/>
                    </pic:cNvPicPr>
                  </pic:nvPicPr>
                  <pic:blipFill>
                    <a:blip r:embed="rId24" cstate="print">
                      <a:lum contrast="-10000"/>
                    </a:blip>
                    <a:stretch>
                      <a:fillRect/>
                    </a:stretch>
                  </pic:blipFill>
                  <pic:spPr bwMode="auto">
                    <a:xfrm>
                      <a:off x="0" y="0"/>
                      <a:ext cx="5939444" cy="8400011"/>
                    </a:xfrm>
                    <a:prstGeom prst="rect">
                      <a:avLst/>
                    </a:prstGeom>
                    <a:noFill/>
                    <a:ln>
                      <a:noFill/>
                    </a:ln>
                  </pic:spPr>
                </pic:pic>
              </a:graphicData>
            </a:graphic>
          </wp:inline>
        </w:drawing>
      </w:r>
    </w:p>
    <w:p w14:paraId="2E9F4EF5" w14:textId="77777777" w:rsidR="004B0068" w:rsidRDefault="004B0068" w:rsidP="004B0068">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br w:type="page"/>
      </w:r>
    </w:p>
    <w:p w14:paraId="30A4CB0C"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Приложение 1</w:t>
      </w:r>
    </w:p>
    <w:p w14:paraId="3D0E4E1F"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68D7CF08"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3A2E4298"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Поэтажный план </w:t>
      </w:r>
    </w:p>
    <w:p w14:paraId="1BBD8F26"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(стационар), расположенного по адресу: г. Тула, Пролетарский район, ул. Кутузова, д. 8б, кадастровый номер 71:30:030113:5309, площадью 1 479,1 кв.м.</w:t>
      </w:r>
    </w:p>
    <w:p w14:paraId="522954AF"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pPr>
      <w:r w:rsidRPr="00F36BD0">
        <w:rPr>
          <w:rFonts w:ascii="Times New Roman" w:eastAsia="Times New Roman" w:hAnsi="Times New Roman" w:cs="Times New Roman"/>
          <w:noProof/>
          <w:sz w:val="24"/>
          <w:szCs w:val="24"/>
          <w:lang w:eastAsia="ru-RU"/>
        </w:rPr>
        <w:drawing>
          <wp:inline distT="0" distB="0" distL="0" distR="0" wp14:anchorId="5558029F" wp14:editId="2C696F18">
            <wp:extent cx="5940425" cy="8401544"/>
            <wp:effectExtent l="19050" t="0" r="3175" b="0"/>
            <wp:docPr id="13" name="Рисунок 13" descr="C:\Users\urist\Desktop\Стационар\стационар-страницы-изображения-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rist\Desktop\Стационар\стационар-страницы-изображения-3.jpg"/>
                    <pic:cNvPicPr>
                      <a:picLocks noChangeAspect="1" noChangeArrowheads="1"/>
                    </pic:cNvPicPr>
                  </pic:nvPicPr>
                  <pic:blipFill>
                    <a:blip r:embed="rId25" cstate="print"/>
                    <a:srcRect/>
                    <a:stretch>
                      <a:fillRect/>
                    </a:stretch>
                  </pic:blipFill>
                  <pic:spPr bwMode="auto">
                    <a:xfrm>
                      <a:off x="0" y="0"/>
                      <a:ext cx="5940425" cy="8401544"/>
                    </a:xfrm>
                    <a:prstGeom prst="rect">
                      <a:avLst/>
                    </a:prstGeom>
                    <a:noFill/>
                    <a:ln w="9525">
                      <a:noFill/>
                      <a:miter lim="800000"/>
                      <a:headEnd/>
                      <a:tailEnd/>
                    </a:ln>
                  </pic:spPr>
                </pic:pic>
              </a:graphicData>
            </a:graphic>
          </wp:inline>
        </w:drawing>
      </w:r>
    </w:p>
    <w:p w14:paraId="16A29A0A" w14:textId="77777777" w:rsidR="004B0068" w:rsidRDefault="004B0068" w:rsidP="004B0068">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76FC2AA6"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Приложение 1</w:t>
      </w:r>
    </w:p>
    <w:p w14:paraId="42FD2B46"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0571F7C5"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003B0428"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Поэтажный план </w:t>
      </w:r>
    </w:p>
    <w:p w14:paraId="731B1FDC"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(стационар), расположенного по адресу: г. Тула, Пролетарский район, ул. Кутузова, д. 8б, кадастровый номер 71:30:030113:5309, площадью 1 479,1 кв.м.</w:t>
      </w:r>
    </w:p>
    <w:p w14:paraId="72A23700"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pPr>
      <w:r w:rsidRPr="00F36BD0">
        <w:rPr>
          <w:rFonts w:ascii="Times New Roman" w:eastAsia="Times New Roman" w:hAnsi="Times New Roman" w:cs="Times New Roman"/>
          <w:noProof/>
          <w:sz w:val="24"/>
          <w:szCs w:val="24"/>
          <w:lang w:eastAsia="ru-RU"/>
        </w:rPr>
        <w:drawing>
          <wp:inline distT="0" distB="0" distL="0" distR="0" wp14:anchorId="63D7C3AF" wp14:editId="677AF3DA">
            <wp:extent cx="5940425" cy="8401544"/>
            <wp:effectExtent l="19050" t="0" r="3175" b="0"/>
            <wp:docPr id="14" name="Рисунок 6" descr="C:\Users\urist\Desktop\Стационар\стационар-страницы-изображения-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rist\Desktop\Стационар\стационар-страницы-изображения-4.jpg"/>
                    <pic:cNvPicPr>
                      <a:picLocks noChangeAspect="1" noChangeArrowheads="1"/>
                    </pic:cNvPicPr>
                  </pic:nvPicPr>
                  <pic:blipFill>
                    <a:blip r:embed="rId26" cstate="print"/>
                    <a:srcRect/>
                    <a:stretch>
                      <a:fillRect/>
                    </a:stretch>
                  </pic:blipFill>
                  <pic:spPr bwMode="auto">
                    <a:xfrm>
                      <a:off x="0" y="0"/>
                      <a:ext cx="5940425" cy="8401544"/>
                    </a:xfrm>
                    <a:prstGeom prst="rect">
                      <a:avLst/>
                    </a:prstGeom>
                    <a:noFill/>
                    <a:ln w="9525">
                      <a:noFill/>
                      <a:miter lim="800000"/>
                      <a:headEnd/>
                      <a:tailEnd/>
                    </a:ln>
                  </pic:spPr>
                </pic:pic>
              </a:graphicData>
            </a:graphic>
          </wp:inline>
        </w:drawing>
      </w:r>
      <w:r w:rsidRPr="00F36BD0">
        <w:rPr>
          <w:rFonts w:ascii="Times New Roman" w:eastAsia="Times New Roman" w:hAnsi="Times New Roman" w:cs="Times New Roman"/>
          <w:sz w:val="24"/>
          <w:szCs w:val="24"/>
          <w:lang w:eastAsia="ar-SA"/>
        </w:rPr>
        <w:br w:type="page"/>
      </w:r>
    </w:p>
    <w:p w14:paraId="542501CC"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Приложение 1</w:t>
      </w:r>
    </w:p>
    <w:p w14:paraId="2AC2C042"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0C5672F4"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6B84BF59"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Поэтажный план </w:t>
      </w:r>
    </w:p>
    <w:p w14:paraId="5EADA8D3"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(прачечная, дезкамера), расположенного по адресу: г. Тула, Пролетарский район, ул. Кутузова, д. 8б, кадастровый номер 71:30:030113:5305, площадью 99,9 кв.м.</w:t>
      </w:r>
    </w:p>
    <w:p w14:paraId="47328B48" w14:textId="77777777" w:rsidR="004B0068" w:rsidRPr="00F36BD0" w:rsidRDefault="004B0068" w:rsidP="004B0068">
      <w:pPr>
        <w:rPr>
          <w:rFonts w:ascii="Times New Roman" w:eastAsia="Times New Roman" w:hAnsi="Times New Roman" w:cs="Times New Roman"/>
          <w:sz w:val="24"/>
          <w:szCs w:val="24"/>
          <w:lang w:eastAsia="ar-SA"/>
        </w:rPr>
      </w:pPr>
      <w:r w:rsidRPr="00F36BD0">
        <w:rPr>
          <w:rFonts w:ascii="Times New Roman" w:eastAsia="Times New Roman" w:hAnsi="Times New Roman" w:cs="Times New Roman"/>
          <w:noProof/>
          <w:sz w:val="24"/>
          <w:szCs w:val="24"/>
          <w:lang w:eastAsia="ru-RU"/>
        </w:rPr>
        <w:drawing>
          <wp:inline distT="0" distB="0" distL="0" distR="0" wp14:anchorId="72E9E5E2" wp14:editId="1224FA54">
            <wp:extent cx="5940425" cy="8393786"/>
            <wp:effectExtent l="19050" t="0" r="3175" b="0"/>
            <wp:docPr id="15" name="Рисунок 15" descr="C:\Users\urist\Downloads\11-18-4538 поэтаж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rist\Downloads\11-18-4538 поэтажный план.jpg"/>
                    <pic:cNvPicPr>
                      <a:picLocks noChangeAspect="1" noChangeArrowheads="1"/>
                    </pic:cNvPicPr>
                  </pic:nvPicPr>
                  <pic:blipFill>
                    <a:blip r:embed="rId27" cstate="print"/>
                    <a:srcRect/>
                    <a:stretch>
                      <a:fillRect/>
                    </a:stretch>
                  </pic:blipFill>
                  <pic:spPr bwMode="auto">
                    <a:xfrm>
                      <a:off x="0" y="0"/>
                      <a:ext cx="5940425" cy="8393786"/>
                    </a:xfrm>
                    <a:prstGeom prst="rect">
                      <a:avLst/>
                    </a:prstGeom>
                    <a:noFill/>
                    <a:ln w="9525">
                      <a:noFill/>
                      <a:miter lim="800000"/>
                      <a:headEnd/>
                      <a:tailEnd/>
                    </a:ln>
                  </pic:spPr>
                </pic:pic>
              </a:graphicData>
            </a:graphic>
          </wp:inline>
        </w:drawing>
      </w:r>
    </w:p>
    <w:p w14:paraId="791620D2" w14:textId="77777777" w:rsidR="004B0068" w:rsidRPr="00F36BD0" w:rsidRDefault="004B0068" w:rsidP="004B0068">
      <w:pPr>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br w:type="page"/>
      </w:r>
    </w:p>
    <w:p w14:paraId="60F6060F"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pPr>
    </w:p>
    <w:p w14:paraId="59534B55"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Приложение 1</w:t>
      </w:r>
    </w:p>
    <w:p w14:paraId="6B7DEC92"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58E97E12"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10965B13" w14:textId="77777777" w:rsidR="004B0068" w:rsidRPr="00F36BD0" w:rsidRDefault="004B0068" w:rsidP="004B0068">
      <w:pPr>
        <w:spacing w:after="0" w:line="240" w:lineRule="auto"/>
        <w:ind w:firstLine="425"/>
        <w:jc w:val="center"/>
        <w:rPr>
          <w:rFonts w:ascii="Times New Roman" w:eastAsia="Calibri" w:hAnsi="Times New Roman" w:cs="Times New Roman"/>
          <w:b/>
          <w:sz w:val="24"/>
          <w:szCs w:val="24"/>
        </w:rPr>
      </w:pPr>
      <w:r w:rsidRPr="00F36BD0">
        <w:rPr>
          <w:rFonts w:ascii="Times New Roman" w:eastAsia="Times New Roman" w:hAnsi="Times New Roman" w:cs="Times New Roman"/>
          <w:b/>
          <w:sz w:val="24"/>
          <w:szCs w:val="24"/>
          <w:lang w:eastAsia="ar-SA"/>
        </w:rPr>
        <w:t>Поэтажный план</w:t>
      </w:r>
    </w:p>
    <w:p w14:paraId="733095E8" w14:textId="77777777" w:rsidR="004B0068" w:rsidRPr="00F36BD0" w:rsidRDefault="004B0068" w:rsidP="004B0068">
      <w:pPr>
        <w:spacing w:after="0" w:line="240" w:lineRule="auto"/>
        <w:ind w:firstLine="425"/>
        <w:jc w:val="both"/>
        <w:rPr>
          <w:rFonts w:ascii="Times New Roman" w:eastAsia="Calibri" w:hAnsi="Times New Roman" w:cs="Times New Roman"/>
          <w:b/>
          <w:sz w:val="24"/>
          <w:szCs w:val="24"/>
        </w:rPr>
      </w:pPr>
      <w:r w:rsidRPr="00F36BD0">
        <w:rPr>
          <w:rFonts w:ascii="Times New Roman" w:eastAsia="Calibri" w:hAnsi="Times New Roman" w:cs="Times New Roman"/>
          <w:b/>
          <w:sz w:val="24"/>
          <w:szCs w:val="24"/>
        </w:rPr>
        <w:t>Нежилое здание (склад), расположенного по адресу: г. Тула, Пролетарский район, ул. Кутузова, д. 8б, кадастровый номер 71:30:030113:5307, площадью 58,5 кв.м.</w:t>
      </w:r>
    </w:p>
    <w:p w14:paraId="29F3D35A"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pPr>
      <w:r w:rsidRPr="00F36BD0">
        <w:rPr>
          <w:rFonts w:ascii="Times New Roman" w:eastAsia="Times New Roman" w:hAnsi="Times New Roman" w:cs="Times New Roman"/>
          <w:noProof/>
          <w:sz w:val="24"/>
          <w:szCs w:val="24"/>
          <w:lang w:eastAsia="ru-RU"/>
        </w:rPr>
        <w:drawing>
          <wp:inline distT="0" distB="0" distL="0" distR="0" wp14:anchorId="2FA4194C" wp14:editId="456B359A">
            <wp:extent cx="5723659" cy="8087497"/>
            <wp:effectExtent l="19050" t="0" r="0" b="0"/>
            <wp:docPr id="16" name="Рисунок 16" descr="C:\Users\urist\Downloads\11-18-4541 поэтаж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rist\Downloads\11-18-4541 поэтажный план.jpg"/>
                    <pic:cNvPicPr>
                      <a:picLocks noChangeAspect="1" noChangeArrowheads="1"/>
                    </pic:cNvPicPr>
                  </pic:nvPicPr>
                  <pic:blipFill>
                    <a:blip r:embed="rId28" cstate="print"/>
                    <a:srcRect/>
                    <a:stretch>
                      <a:fillRect/>
                    </a:stretch>
                  </pic:blipFill>
                  <pic:spPr bwMode="auto">
                    <a:xfrm>
                      <a:off x="0" y="0"/>
                      <a:ext cx="5722249" cy="8085504"/>
                    </a:xfrm>
                    <a:prstGeom prst="rect">
                      <a:avLst/>
                    </a:prstGeom>
                    <a:noFill/>
                    <a:ln w="9525">
                      <a:noFill/>
                      <a:miter lim="800000"/>
                      <a:headEnd/>
                      <a:tailEnd/>
                    </a:ln>
                  </pic:spPr>
                </pic:pic>
              </a:graphicData>
            </a:graphic>
          </wp:inline>
        </w:drawing>
      </w:r>
      <w:r w:rsidRPr="00F36BD0">
        <w:rPr>
          <w:rFonts w:ascii="Times New Roman" w:eastAsia="Times New Roman" w:hAnsi="Times New Roman" w:cs="Times New Roman"/>
          <w:sz w:val="24"/>
          <w:szCs w:val="24"/>
          <w:lang w:eastAsia="ar-SA"/>
        </w:rPr>
        <w:br w:type="page"/>
      </w:r>
    </w:p>
    <w:p w14:paraId="09FFF718"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pPr>
    </w:p>
    <w:p w14:paraId="3BB70D90"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Приложение 1</w:t>
      </w:r>
    </w:p>
    <w:p w14:paraId="78902FD7"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___________</w:t>
      </w:r>
    </w:p>
    <w:p w14:paraId="4E8845D6"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5CEC10F6" w14:textId="77777777" w:rsidR="004B0068" w:rsidRPr="00F36BD0" w:rsidRDefault="004B0068" w:rsidP="004B0068">
      <w:pPr>
        <w:spacing w:after="0" w:line="240" w:lineRule="auto"/>
        <w:ind w:firstLine="425"/>
        <w:jc w:val="center"/>
        <w:rPr>
          <w:rFonts w:ascii="Times New Roman" w:eastAsia="Calibri" w:hAnsi="Times New Roman" w:cs="Times New Roman"/>
          <w:b/>
          <w:sz w:val="24"/>
          <w:szCs w:val="24"/>
        </w:rPr>
      </w:pPr>
      <w:r w:rsidRPr="00F36BD0">
        <w:rPr>
          <w:rFonts w:ascii="Times New Roman" w:eastAsia="Times New Roman" w:hAnsi="Times New Roman" w:cs="Times New Roman"/>
          <w:b/>
          <w:sz w:val="24"/>
          <w:szCs w:val="24"/>
          <w:lang w:eastAsia="ar-SA"/>
        </w:rPr>
        <w:t>Поэтажный план</w:t>
      </w:r>
    </w:p>
    <w:p w14:paraId="67538E9F" w14:textId="77777777" w:rsidR="004B0068" w:rsidRPr="00F36BD0" w:rsidRDefault="004B0068" w:rsidP="004B0068">
      <w:pPr>
        <w:spacing w:after="0" w:line="240" w:lineRule="auto"/>
        <w:ind w:firstLine="425"/>
        <w:jc w:val="both"/>
        <w:rPr>
          <w:rFonts w:ascii="Times New Roman" w:hAnsi="Times New Roman" w:cs="Times New Roman"/>
          <w:b/>
          <w:sz w:val="24"/>
          <w:szCs w:val="24"/>
        </w:rPr>
      </w:pPr>
      <w:r w:rsidRPr="00F36BD0">
        <w:rPr>
          <w:rFonts w:ascii="Times New Roman" w:eastAsia="Calibri" w:hAnsi="Times New Roman" w:cs="Times New Roman"/>
          <w:b/>
          <w:sz w:val="24"/>
          <w:szCs w:val="24"/>
        </w:rPr>
        <w:t>Нежилое здание (гараж), расположенного по адресу: г. Тула, Пролетарский район, ул. Кутузова, д. 8б, кадастровый номер 71:30:030113:5216, площадью 161,8 кв.м.</w:t>
      </w:r>
    </w:p>
    <w:p w14:paraId="0B936120" w14:textId="77777777" w:rsidR="004B0068" w:rsidRDefault="004B0068" w:rsidP="004B0068">
      <w:pPr>
        <w:spacing w:after="0" w:line="240" w:lineRule="auto"/>
        <w:rPr>
          <w:rFonts w:ascii="Times New Roman" w:eastAsia="Times New Roman" w:hAnsi="Times New Roman" w:cs="Times New Roman"/>
          <w:sz w:val="24"/>
          <w:szCs w:val="24"/>
          <w:lang w:eastAsia="ar-SA"/>
        </w:rPr>
      </w:pPr>
      <w:r w:rsidRPr="00F36BD0">
        <w:rPr>
          <w:rFonts w:ascii="Times New Roman" w:eastAsia="Times New Roman" w:hAnsi="Times New Roman" w:cs="Times New Roman"/>
          <w:noProof/>
          <w:sz w:val="24"/>
          <w:szCs w:val="24"/>
          <w:lang w:eastAsia="ru-RU"/>
        </w:rPr>
        <w:drawing>
          <wp:inline distT="0" distB="0" distL="0" distR="0" wp14:anchorId="3CF4293D" wp14:editId="7DDEF042">
            <wp:extent cx="5114059" cy="7226136"/>
            <wp:effectExtent l="19050" t="0" r="0" b="0"/>
            <wp:docPr id="17" name="Рисунок 17" descr="C:\Users\urist\Desktop\Остальные корпуса\11-18-4544 поэтаж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rist\Desktop\Остальные корпуса\11-18-4544 поэтажный план.jpg"/>
                    <pic:cNvPicPr>
                      <a:picLocks noChangeAspect="1" noChangeArrowheads="1"/>
                    </pic:cNvPicPr>
                  </pic:nvPicPr>
                  <pic:blipFill>
                    <a:blip r:embed="rId29" cstate="print"/>
                    <a:srcRect/>
                    <a:stretch>
                      <a:fillRect/>
                    </a:stretch>
                  </pic:blipFill>
                  <pic:spPr bwMode="auto">
                    <a:xfrm>
                      <a:off x="0" y="0"/>
                      <a:ext cx="5112799" cy="7224355"/>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2268"/>
        <w:gridCol w:w="3191"/>
      </w:tblGrid>
      <w:tr w:rsidR="004B0068" w:rsidRPr="00F36BD0" w14:paraId="378CECCF" w14:textId="77777777" w:rsidTr="00E402D5">
        <w:trPr>
          <w:jc w:val="center"/>
        </w:trPr>
        <w:tc>
          <w:tcPr>
            <w:tcW w:w="3259" w:type="dxa"/>
            <w:tcBorders>
              <w:top w:val="nil"/>
              <w:left w:val="nil"/>
              <w:bottom w:val="nil"/>
              <w:right w:val="nil"/>
            </w:tcBorders>
            <w:hideMark/>
          </w:tcPr>
          <w:p w14:paraId="3001C9AA"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От Арендодателя</w:t>
            </w:r>
          </w:p>
        </w:tc>
        <w:tc>
          <w:tcPr>
            <w:tcW w:w="2268" w:type="dxa"/>
            <w:tcBorders>
              <w:top w:val="nil"/>
              <w:left w:val="nil"/>
              <w:bottom w:val="nil"/>
              <w:right w:val="nil"/>
            </w:tcBorders>
            <w:hideMark/>
          </w:tcPr>
          <w:p w14:paraId="4FA24BB5"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_________________</w:t>
            </w:r>
          </w:p>
        </w:tc>
        <w:tc>
          <w:tcPr>
            <w:tcW w:w="3191" w:type="dxa"/>
            <w:tcBorders>
              <w:top w:val="nil"/>
              <w:left w:val="nil"/>
              <w:bottom w:val="nil"/>
              <w:right w:val="nil"/>
            </w:tcBorders>
            <w:hideMark/>
          </w:tcPr>
          <w:p w14:paraId="203F4D80"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А.А. Савищева</w:t>
            </w:r>
          </w:p>
        </w:tc>
      </w:tr>
      <w:tr w:rsidR="004B0068" w:rsidRPr="00F36BD0" w14:paraId="5A907A2E" w14:textId="77777777" w:rsidTr="00E402D5">
        <w:trPr>
          <w:jc w:val="center"/>
        </w:trPr>
        <w:tc>
          <w:tcPr>
            <w:tcW w:w="3259" w:type="dxa"/>
            <w:tcBorders>
              <w:top w:val="nil"/>
              <w:left w:val="nil"/>
              <w:bottom w:val="nil"/>
              <w:right w:val="nil"/>
            </w:tcBorders>
          </w:tcPr>
          <w:p w14:paraId="34659BB7"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sz w:val="24"/>
                <w:szCs w:val="24"/>
                <w:lang w:eastAsia="ar-SA"/>
              </w:rPr>
            </w:pPr>
          </w:p>
        </w:tc>
        <w:tc>
          <w:tcPr>
            <w:tcW w:w="2268" w:type="dxa"/>
            <w:tcBorders>
              <w:top w:val="nil"/>
              <w:left w:val="nil"/>
              <w:bottom w:val="nil"/>
              <w:right w:val="nil"/>
            </w:tcBorders>
          </w:tcPr>
          <w:p w14:paraId="39137F24"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МП</w:t>
            </w:r>
          </w:p>
          <w:p w14:paraId="3C0162BE"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p>
        </w:tc>
        <w:tc>
          <w:tcPr>
            <w:tcW w:w="3191" w:type="dxa"/>
            <w:tcBorders>
              <w:top w:val="nil"/>
              <w:left w:val="nil"/>
              <w:bottom w:val="nil"/>
              <w:right w:val="nil"/>
            </w:tcBorders>
          </w:tcPr>
          <w:p w14:paraId="1C35E49F"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p>
        </w:tc>
      </w:tr>
      <w:tr w:rsidR="004B0068" w:rsidRPr="00F36BD0" w14:paraId="148589A3" w14:textId="77777777" w:rsidTr="00E402D5">
        <w:trPr>
          <w:jc w:val="center"/>
        </w:trPr>
        <w:tc>
          <w:tcPr>
            <w:tcW w:w="3259" w:type="dxa"/>
            <w:tcBorders>
              <w:top w:val="nil"/>
              <w:left w:val="nil"/>
              <w:bottom w:val="nil"/>
              <w:right w:val="nil"/>
            </w:tcBorders>
            <w:hideMark/>
          </w:tcPr>
          <w:p w14:paraId="73AC2F6B"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От Арендатора</w:t>
            </w:r>
          </w:p>
        </w:tc>
        <w:tc>
          <w:tcPr>
            <w:tcW w:w="2268" w:type="dxa"/>
            <w:tcBorders>
              <w:top w:val="nil"/>
              <w:left w:val="nil"/>
              <w:bottom w:val="nil"/>
              <w:right w:val="nil"/>
            </w:tcBorders>
            <w:hideMark/>
          </w:tcPr>
          <w:p w14:paraId="2FA40D9D"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_________________</w:t>
            </w:r>
          </w:p>
        </w:tc>
        <w:tc>
          <w:tcPr>
            <w:tcW w:w="3191" w:type="dxa"/>
            <w:tcBorders>
              <w:top w:val="nil"/>
              <w:left w:val="nil"/>
              <w:bottom w:val="nil"/>
              <w:right w:val="nil"/>
            </w:tcBorders>
            <w:hideMark/>
          </w:tcPr>
          <w:p w14:paraId="43AB0FAF" w14:textId="7A27495D" w:rsidR="004B0068" w:rsidRPr="00414EA1" w:rsidRDefault="004B0068" w:rsidP="00E402D5">
            <w:pPr>
              <w:spacing w:line="256" w:lineRule="auto"/>
              <w:rPr>
                <w:rFonts w:ascii="Times New Roman" w:eastAsia="Times New Roman" w:hAnsi="Times New Roman" w:cs="Times New Roman"/>
                <w:b/>
                <w:sz w:val="24"/>
                <w:szCs w:val="24"/>
                <w:lang w:eastAsia="ar-SA"/>
              </w:rPr>
            </w:pPr>
          </w:p>
        </w:tc>
      </w:tr>
      <w:tr w:rsidR="004B0068" w:rsidRPr="00F36BD0" w14:paraId="29AFDE1B" w14:textId="77777777" w:rsidTr="00E402D5">
        <w:trPr>
          <w:jc w:val="center"/>
        </w:trPr>
        <w:tc>
          <w:tcPr>
            <w:tcW w:w="3259" w:type="dxa"/>
            <w:tcBorders>
              <w:top w:val="nil"/>
              <w:left w:val="nil"/>
              <w:bottom w:val="nil"/>
              <w:right w:val="nil"/>
            </w:tcBorders>
          </w:tcPr>
          <w:p w14:paraId="61FDFC9E" w14:textId="77777777" w:rsidR="004B0068" w:rsidRPr="00F36BD0" w:rsidRDefault="004B0068" w:rsidP="00E402D5">
            <w:pPr>
              <w:widowControl w:val="0"/>
              <w:spacing w:after="0" w:line="240" w:lineRule="auto"/>
              <w:ind w:firstLine="317"/>
              <w:jc w:val="both"/>
              <w:rPr>
                <w:rFonts w:ascii="Times New Roman" w:eastAsia="Times New Roman" w:hAnsi="Times New Roman" w:cs="Times New Roman"/>
                <w:sz w:val="24"/>
                <w:szCs w:val="24"/>
                <w:lang w:eastAsia="ar-SA"/>
              </w:rPr>
            </w:pPr>
          </w:p>
        </w:tc>
        <w:tc>
          <w:tcPr>
            <w:tcW w:w="2268" w:type="dxa"/>
            <w:tcBorders>
              <w:top w:val="nil"/>
              <w:left w:val="nil"/>
              <w:bottom w:val="nil"/>
              <w:right w:val="nil"/>
            </w:tcBorders>
            <w:hideMark/>
          </w:tcPr>
          <w:p w14:paraId="67D12166"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МП</w:t>
            </w:r>
          </w:p>
        </w:tc>
        <w:tc>
          <w:tcPr>
            <w:tcW w:w="3191" w:type="dxa"/>
            <w:tcBorders>
              <w:top w:val="nil"/>
              <w:left w:val="nil"/>
              <w:bottom w:val="nil"/>
              <w:right w:val="nil"/>
            </w:tcBorders>
          </w:tcPr>
          <w:p w14:paraId="5CFB2463"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p>
        </w:tc>
      </w:tr>
    </w:tbl>
    <w:p w14:paraId="5AE87A1D" w14:textId="77777777" w:rsidR="004B0068" w:rsidRDefault="004B0068" w:rsidP="004B0068">
      <w:pPr>
        <w:spacing w:after="0" w:line="240" w:lineRule="auto"/>
        <w:rPr>
          <w:rFonts w:ascii="Times New Roman" w:eastAsia="Times New Roman" w:hAnsi="Times New Roman" w:cs="Times New Roman"/>
          <w:sz w:val="24"/>
          <w:szCs w:val="24"/>
          <w:lang w:eastAsia="ar-SA"/>
        </w:rPr>
      </w:pPr>
    </w:p>
    <w:p w14:paraId="23A18F3E" w14:textId="77777777" w:rsidR="004B0068" w:rsidRPr="00F36BD0" w:rsidRDefault="004B0068" w:rsidP="004B0068">
      <w:pPr>
        <w:spacing w:after="0" w:line="240" w:lineRule="auto"/>
        <w:rPr>
          <w:rFonts w:ascii="Times New Roman" w:eastAsia="Times New Roman" w:hAnsi="Times New Roman" w:cs="Times New Roman"/>
          <w:sz w:val="24"/>
          <w:szCs w:val="24"/>
          <w:lang w:eastAsia="ar-SA"/>
        </w:rPr>
        <w:sectPr w:rsidR="004B0068" w:rsidRPr="00F36BD0" w:rsidSect="00E402D5">
          <w:pgSz w:w="11907" w:h="16840"/>
          <w:pgMar w:top="567" w:right="851" w:bottom="567" w:left="1701" w:header="113" w:footer="113" w:gutter="0"/>
          <w:cols w:space="720"/>
        </w:sectPr>
      </w:pPr>
    </w:p>
    <w:p w14:paraId="0800F5CC"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lastRenderedPageBreak/>
        <w:t xml:space="preserve">Приложение 2 </w:t>
      </w:r>
    </w:p>
    <w:p w14:paraId="27E25666" w14:textId="77777777" w:rsidR="004B0068" w:rsidRPr="00F36BD0" w:rsidRDefault="004B0068" w:rsidP="004B0068">
      <w:pPr>
        <w:widowControl w:val="0"/>
        <w:shd w:val="clear" w:color="auto" w:fill="FFFFFF"/>
        <w:spacing w:after="0" w:line="240" w:lineRule="auto"/>
        <w:ind w:firstLine="709"/>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 договору аренды от ___.___.2026 № _______</w:t>
      </w:r>
    </w:p>
    <w:p w14:paraId="31193EE1" w14:textId="77777777" w:rsidR="004B0068" w:rsidRPr="00F36BD0" w:rsidRDefault="004B0068" w:rsidP="004B0068">
      <w:pPr>
        <w:widowControl w:val="0"/>
        <w:spacing w:after="0" w:line="240" w:lineRule="auto"/>
        <w:jc w:val="center"/>
        <w:rPr>
          <w:rFonts w:ascii="Times New Roman" w:eastAsia="Times New Roman" w:hAnsi="Times New Roman" w:cs="Times New Roman"/>
          <w:sz w:val="24"/>
          <w:szCs w:val="24"/>
          <w:lang w:eastAsia="ar-SA"/>
        </w:rPr>
      </w:pPr>
    </w:p>
    <w:p w14:paraId="308DFD94"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p>
    <w:p w14:paraId="5245E750"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p>
    <w:p w14:paraId="5EC7CC04"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p>
    <w:p w14:paraId="31EA9B22"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А К Т</w:t>
      </w:r>
    </w:p>
    <w:p w14:paraId="104E2D7D" w14:textId="77777777" w:rsidR="004B0068" w:rsidRPr="00F36BD0" w:rsidRDefault="004B0068" w:rsidP="004B0068">
      <w:pPr>
        <w:widowControl w:val="0"/>
        <w:spacing w:after="0" w:line="240" w:lineRule="auto"/>
        <w:jc w:val="center"/>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 xml:space="preserve">приема-передачи </w:t>
      </w:r>
    </w:p>
    <w:p w14:paraId="2233C87D" w14:textId="77777777" w:rsidR="004B0068" w:rsidRPr="00F36BD0" w:rsidRDefault="004B0068" w:rsidP="004B0068">
      <w:pPr>
        <w:widowControl w:val="0"/>
        <w:spacing w:after="0" w:line="240" w:lineRule="auto"/>
        <w:rPr>
          <w:rFonts w:ascii="Times New Roman" w:eastAsia="Times New Roman" w:hAnsi="Times New Roman" w:cs="Times New Roman"/>
          <w:sz w:val="24"/>
          <w:szCs w:val="24"/>
          <w:lang w:eastAsia="ar-SA"/>
        </w:rPr>
      </w:pPr>
    </w:p>
    <w:tbl>
      <w:tblPr>
        <w:tblW w:w="0" w:type="auto"/>
        <w:jc w:val="right"/>
        <w:tblLayout w:type="fixed"/>
        <w:tblCellMar>
          <w:left w:w="71" w:type="dxa"/>
          <w:right w:w="71" w:type="dxa"/>
        </w:tblCellMar>
        <w:tblLook w:val="04A0" w:firstRow="1" w:lastRow="0" w:firstColumn="1" w:lastColumn="0" w:noHBand="0" w:noVBand="1"/>
      </w:tblPr>
      <w:tblGrid>
        <w:gridCol w:w="4309"/>
        <w:gridCol w:w="4889"/>
      </w:tblGrid>
      <w:tr w:rsidR="004B0068" w:rsidRPr="00F36BD0" w14:paraId="73D4FCA7" w14:textId="77777777" w:rsidTr="00E402D5">
        <w:trPr>
          <w:jc w:val="right"/>
        </w:trPr>
        <w:tc>
          <w:tcPr>
            <w:tcW w:w="4309" w:type="dxa"/>
          </w:tcPr>
          <w:p w14:paraId="379F201A" w14:textId="77777777" w:rsidR="004B0068" w:rsidRPr="00F36BD0" w:rsidRDefault="004B0068" w:rsidP="00E402D5">
            <w:pPr>
              <w:widowControl w:val="0"/>
              <w:spacing w:after="0" w:line="240" w:lineRule="auto"/>
              <w:rPr>
                <w:rFonts w:ascii="Times New Roman" w:eastAsia="Times New Roman" w:hAnsi="Times New Roman" w:cs="Times New Roman"/>
                <w:sz w:val="24"/>
                <w:szCs w:val="24"/>
                <w:lang w:eastAsia="ar-SA"/>
              </w:rPr>
            </w:pPr>
          </w:p>
        </w:tc>
        <w:tc>
          <w:tcPr>
            <w:tcW w:w="4889" w:type="dxa"/>
            <w:hideMark/>
          </w:tcPr>
          <w:p w14:paraId="6E9F643A" w14:textId="77777777" w:rsidR="004B0068" w:rsidRPr="00F36BD0" w:rsidRDefault="004B0068" w:rsidP="00E402D5">
            <w:pPr>
              <w:widowControl w:val="0"/>
              <w:spacing w:after="0" w:line="240" w:lineRule="auto"/>
              <w:jc w:val="right"/>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 xml:space="preserve"> «___» ____________ 2026 года</w:t>
            </w:r>
          </w:p>
        </w:tc>
      </w:tr>
    </w:tbl>
    <w:p w14:paraId="4CED8EF9" w14:textId="77777777" w:rsidR="004B0068" w:rsidRPr="00F36BD0" w:rsidRDefault="004B0068" w:rsidP="004B0068">
      <w:pPr>
        <w:widowControl w:val="0"/>
        <w:tabs>
          <w:tab w:val="left" w:pos="3790"/>
          <w:tab w:val="left" w:pos="5950"/>
          <w:tab w:val="left" w:pos="7990"/>
        </w:tabs>
        <w:spacing w:after="0" w:line="240" w:lineRule="auto"/>
        <w:ind w:firstLine="567"/>
        <w:jc w:val="both"/>
        <w:rPr>
          <w:rFonts w:ascii="Times New Roman" w:eastAsia="Times New Roman" w:hAnsi="Times New Roman" w:cs="Times New Roman"/>
          <w:snapToGrid w:val="0"/>
          <w:sz w:val="24"/>
          <w:szCs w:val="24"/>
          <w:lang w:eastAsia="ru-RU"/>
        </w:rPr>
      </w:pPr>
    </w:p>
    <w:p w14:paraId="5092CD7C" w14:textId="77777777" w:rsidR="004B0068" w:rsidRPr="00F36BD0" w:rsidRDefault="004B0068" w:rsidP="004B0068">
      <w:pPr>
        <w:widowControl w:val="0"/>
        <w:tabs>
          <w:tab w:val="left" w:pos="3790"/>
          <w:tab w:val="left" w:pos="5950"/>
          <w:tab w:val="left" w:pos="7990"/>
        </w:tabs>
        <w:spacing w:after="0" w:line="240" w:lineRule="auto"/>
        <w:ind w:firstLine="567"/>
        <w:jc w:val="both"/>
        <w:rPr>
          <w:rFonts w:ascii="Times New Roman" w:eastAsia="Times New Roman" w:hAnsi="Times New Roman" w:cs="Times New Roman"/>
          <w:snapToGrid w:val="0"/>
          <w:sz w:val="24"/>
          <w:szCs w:val="24"/>
          <w:lang w:eastAsia="ru-RU"/>
        </w:rPr>
      </w:pPr>
      <w:r w:rsidRPr="00F36BD0">
        <w:rPr>
          <w:rFonts w:ascii="Times New Roman" w:eastAsia="Times New Roman" w:hAnsi="Times New Roman" w:cs="Times New Roman"/>
          <w:snapToGrid w:val="0"/>
          <w:sz w:val="24"/>
          <w:szCs w:val="24"/>
          <w:lang w:eastAsia="ru-RU"/>
        </w:rPr>
        <w:t>от Арендодателя: Временно исполняющая обязанности главного врача Савищева Анна Александровна;</w:t>
      </w:r>
    </w:p>
    <w:p w14:paraId="2AE1DE85" w14:textId="53F68272" w:rsidR="004B0068" w:rsidRPr="00F36BD0" w:rsidRDefault="004B0068" w:rsidP="004B0068">
      <w:pPr>
        <w:widowControl w:val="0"/>
        <w:tabs>
          <w:tab w:val="left" w:pos="3790"/>
          <w:tab w:val="left" w:pos="5950"/>
          <w:tab w:val="left" w:pos="7990"/>
        </w:tabs>
        <w:spacing w:after="0" w:line="240" w:lineRule="auto"/>
        <w:ind w:firstLine="567"/>
        <w:jc w:val="both"/>
        <w:rPr>
          <w:rFonts w:ascii="Times New Roman" w:eastAsia="Times New Roman" w:hAnsi="Times New Roman" w:cs="Times New Roman"/>
          <w:snapToGrid w:val="0"/>
          <w:sz w:val="24"/>
          <w:szCs w:val="24"/>
          <w:lang w:eastAsia="ru-RU"/>
        </w:rPr>
      </w:pPr>
      <w:r w:rsidRPr="00F36BD0">
        <w:rPr>
          <w:rFonts w:ascii="Times New Roman" w:eastAsia="Times New Roman" w:hAnsi="Times New Roman" w:cs="Times New Roman"/>
          <w:snapToGrid w:val="0"/>
          <w:sz w:val="24"/>
          <w:szCs w:val="24"/>
          <w:lang w:eastAsia="ru-RU"/>
        </w:rPr>
        <w:t>от Арендатора:</w:t>
      </w:r>
      <w:r>
        <w:rPr>
          <w:rFonts w:ascii="Times New Roman" w:eastAsia="Times New Roman" w:hAnsi="Times New Roman" w:cs="Times New Roman"/>
          <w:snapToGrid w:val="0"/>
          <w:sz w:val="24"/>
          <w:szCs w:val="24"/>
          <w:lang w:eastAsia="ru-RU"/>
        </w:rPr>
        <w:t xml:space="preserve"> </w:t>
      </w:r>
    </w:p>
    <w:p w14:paraId="3622714E" w14:textId="77777777" w:rsidR="004B0068" w:rsidRPr="00F36BD0" w:rsidRDefault="004B0068" w:rsidP="004B0068">
      <w:pPr>
        <w:widowControl w:val="0"/>
        <w:tabs>
          <w:tab w:val="left" w:pos="3790"/>
          <w:tab w:val="left" w:pos="5950"/>
          <w:tab w:val="left" w:pos="7990"/>
        </w:tabs>
        <w:spacing w:after="0" w:line="240" w:lineRule="auto"/>
        <w:ind w:firstLine="567"/>
        <w:jc w:val="both"/>
        <w:rPr>
          <w:rFonts w:ascii="Times New Roman" w:eastAsia="Times New Roman" w:hAnsi="Times New Roman" w:cs="Times New Roman"/>
          <w:snapToGrid w:val="0"/>
          <w:sz w:val="24"/>
          <w:szCs w:val="24"/>
          <w:lang w:eastAsia="ru-RU"/>
        </w:rPr>
      </w:pPr>
    </w:p>
    <w:p w14:paraId="626180C5" w14:textId="77777777" w:rsidR="004B0068" w:rsidRPr="00C7098A" w:rsidRDefault="004B0068" w:rsidP="004B0068">
      <w:pPr>
        <w:spacing w:after="0" w:line="240" w:lineRule="auto"/>
        <w:ind w:firstLine="567"/>
        <w:jc w:val="both"/>
        <w:rPr>
          <w:rFonts w:ascii="Times New Roman" w:eastAsia="Calibri" w:hAnsi="Times New Roman" w:cs="Times New Roman"/>
          <w:bCs/>
          <w:sz w:val="24"/>
          <w:szCs w:val="24"/>
        </w:rPr>
      </w:pPr>
      <w:r w:rsidRPr="00F36BD0">
        <w:rPr>
          <w:rFonts w:ascii="Times New Roman" w:eastAsia="Times New Roman" w:hAnsi="Times New Roman" w:cs="Times New Roman"/>
          <w:sz w:val="24"/>
          <w:szCs w:val="24"/>
          <w:lang w:eastAsia="ru-RU"/>
        </w:rPr>
        <w:t xml:space="preserve">составила настоящий акт в том, что недвижимое имущество </w:t>
      </w:r>
      <w:r w:rsidRPr="00F36BD0">
        <w:rPr>
          <w:rFonts w:ascii="Times New Roman" w:eastAsia="Times New Roman" w:hAnsi="Times New Roman" w:cs="Times New Roman"/>
          <w:snapToGrid w:val="0"/>
          <w:sz w:val="24"/>
          <w:szCs w:val="24"/>
          <w:lang w:eastAsia="ru-RU"/>
        </w:rPr>
        <w:t>(далее – Имущество) –</w:t>
      </w:r>
      <w:r w:rsidRPr="00C7098A">
        <w:rPr>
          <w:rFonts w:ascii="Times New Roman" w:eastAsia="Calibri" w:hAnsi="Times New Roman" w:cs="Times New Roman"/>
          <w:bCs/>
          <w:sz w:val="24"/>
          <w:szCs w:val="24"/>
        </w:rPr>
        <w:t>нежилые помещения с номерами 1-2 (литер А), 1 (литер а7) на поэтажном плане технического паспорта, общей площадью 57,5 кв.м, согласно представленному поэтажному плану, расположенные в подвале, нежилые помещения с номерами 1-42 (литер А), 1 (литер А1), 1-2 (литер А2), 1 (литер а12), 1 (литер а13) на поэтажном плане технического паспорта, общей площадью 725,6 кв.м, согласно представленному поэтажному плану, расположенные на 1 этаже, нежилые помещения с номерами 1-45 (литер А) на поэтажном плане технического паспорта, общей площадью 669,5 кв.м, согласно представленному поэтажному плану, расположенные на 2 этаже, нежилое помещение с номером 1 на поэтажном плане технического паспорта, общей площадью 12,9 кв.м, согласно представленному поэтажному плану, расположенное в дополнительной площади над комнатой № 43, нежилое помещение с номером 2 на поэтажном плане технического паспорта, общей площадью 13,6 кв.м, согласно представленному поэтажному плану, расположенное в дополнительной площади над комнатой № 44, находящиеся в нежилом здании (стационар) с кадастровым номером 71:30:030113:5309 по адресу: Тульская область, г. Тула, Пролетарский район, ул. Кутузова, д. 8б;</w:t>
      </w:r>
    </w:p>
    <w:p w14:paraId="5195F1B0" w14:textId="77777777" w:rsidR="004B0068" w:rsidRPr="00C7098A" w:rsidRDefault="004B0068" w:rsidP="004B0068">
      <w:pPr>
        <w:spacing w:after="0" w:line="240" w:lineRule="auto"/>
        <w:ind w:firstLine="425"/>
        <w:jc w:val="both"/>
        <w:rPr>
          <w:rFonts w:ascii="Times New Roman" w:eastAsia="Calibri" w:hAnsi="Times New Roman" w:cs="Times New Roman"/>
          <w:bCs/>
          <w:sz w:val="24"/>
          <w:szCs w:val="24"/>
        </w:rPr>
      </w:pPr>
      <w:r w:rsidRPr="00C7098A">
        <w:rPr>
          <w:rFonts w:ascii="Times New Roman" w:eastAsia="Calibri" w:hAnsi="Times New Roman" w:cs="Times New Roman"/>
          <w:bCs/>
          <w:sz w:val="24"/>
          <w:szCs w:val="24"/>
        </w:rPr>
        <w:t>нежилое здание (прачечная, дезкамера), общей площадью 99,9 кв.м, количество этажей 1, в том числе подземных 0, с кадастровым номером 71:30:030113:5305 по адресу: Тульская область, г. Тула, Пролетарский район, ул. Кутузова, д. 8б;</w:t>
      </w:r>
    </w:p>
    <w:p w14:paraId="0065CAE7" w14:textId="77777777" w:rsidR="004B0068" w:rsidRPr="00C7098A" w:rsidRDefault="004B0068" w:rsidP="004B0068">
      <w:pPr>
        <w:spacing w:after="0" w:line="240" w:lineRule="auto"/>
        <w:ind w:firstLine="425"/>
        <w:jc w:val="both"/>
        <w:rPr>
          <w:rFonts w:ascii="Times New Roman" w:eastAsia="Calibri" w:hAnsi="Times New Roman" w:cs="Times New Roman"/>
          <w:bCs/>
          <w:sz w:val="24"/>
          <w:szCs w:val="24"/>
        </w:rPr>
      </w:pPr>
      <w:r w:rsidRPr="00C7098A">
        <w:rPr>
          <w:rFonts w:ascii="Times New Roman" w:eastAsia="Calibri" w:hAnsi="Times New Roman" w:cs="Times New Roman"/>
          <w:bCs/>
          <w:sz w:val="24"/>
          <w:szCs w:val="24"/>
        </w:rPr>
        <w:t>нежилое здание (склад), общей площадью 58,5 кв.м, количество этажей 1, в том числе подземных 0, с кадастровым номером 71:30:030113:5307 по адресу: Тульская область, г. Тула, Пролетарский район, ул. Кутузова, д. 8б;</w:t>
      </w:r>
    </w:p>
    <w:p w14:paraId="5C25AADA" w14:textId="6409859A" w:rsidR="004B0068" w:rsidRPr="00734FCB" w:rsidRDefault="004B0068" w:rsidP="004B0068">
      <w:pPr>
        <w:spacing w:after="0" w:line="240" w:lineRule="auto"/>
        <w:ind w:firstLine="425"/>
        <w:jc w:val="both"/>
        <w:rPr>
          <w:rFonts w:ascii="Times New Roman" w:eastAsia="Calibri" w:hAnsi="Times New Roman" w:cs="Times New Roman"/>
          <w:b/>
          <w:sz w:val="24"/>
          <w:szCs w:val="24"/>
        </w:rPr>
      </w:pPr>
      <w:r w:rsidRPr="00C7098A">
        <w:rPr>
          <w:rFonts w:ascii="Times New Roman" w:eastAsia="Calibri" w:hAnsi="Times New Roman" w:cs="Times New Roman"/>
          <w:bCs/>
          <w:sz w:val="24"/>
          <w:szCs w:val="24"/>
        </w:rPr>
        <w:t>нежилое здание (гараж), общей площадью 161,8 кв.м, количество этажей 1, в том числе подземных 0, с кадастровым номером 71:30:030113:5216 по адресу: Тульская область,</w:t>
      </w:r>
      <w:r>
        <w:rPr>
          <w:rFonts w:ascii="Times New Roman" w:eastAsia="Calibri" w:hAnsi="Times New Roman" w:cs="Times New Roman"/>
          <w:bCs/>
          <w:sz w:val="24"/>
          <w:szCs w:val="24"/>
        </w:rPr>
        <w:t xml:space="preserve"> </w:t>
      </w:r>
      <w:r w:rsidRPr="00C7098A">
        <w:rPr>
          <w:rFonts w:ascii="Times New Roman" w:eastAsia="Calibri" w:hAnsi="Times New Roman" w:cs="Times New Roman"/>
          <w:bCs/>
          <w:sz w:val="24"/>
          <w:szCs w:val="24"/>
        </w:rPr>
        <w:t>г. Тула, Пролетарский район, ул. Кутузова, д. 8-б</w:t>
      </w:r>
      <w:r w:rsidRPr="00F36BD0">
        <w:rPr>
          <w:rFonts w:ascii="Times New Roman" w:eastAsia="Times New Roman" w:hAnsi="Times New Roman" w:cs="Times New Roman"/>
          <w:sz w:val="24"/>
          <w:szCs w:val="24"/>
          <w:lang w:eastAsia="ru-RU"/>
        </w:rPr>
        <w:t xml:space="preserve">, передано ГУЗ ТО «Тульская областная клиническая больница» в аренду </w:t>
      </w:r>
      <w:r w:rsidR="00B32F38">
        <w:rPr>
          <w:rFonts w:ascii="Times New Roman" w:eastAsia="Times New Roman" w:hAnsi="Times New Roman" w:cs="Times New Roman"/>
          <w:sz w:val="24"/>
          <w:szCs w:val="24"/>
          <w:lang w:eastAsia="ru-RU"/>
        </w:rPr>
        <w:t>_______</w:t>
      </w:r>
    </w:p>
    <w:p w14:paraId="2C184A1C" w14:textId="77777777" w:rsidR="004B0068" w:rsidRPr="00F36BD0" w:rsidRDefault="004B0068" w:rsidP="004B0068">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3ADFDF07" w14:textId="77777777" w:rsidR="004B0068" w:rsidRPr="00F36BD0" w:rsidRDefault="004B0068" w:rsidP="004B0068">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Комиссия осмотрела передаваемое Имущество и установила следующее:</w:t>
      </w:r>
    </w:p>
    <w:p w14:paraId="397BD4A1" w14:textId="77777777" w:rsidR="004B0068" w:rsidRPr="00F36BD0" w:rsidRDefault="004B0068" w:rsidP="004B0068">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rPr>
      </w:pPr>
    </w:p>
    <w:p w14:paraId="5E98EA18" w14:textId="77777777" w:rsidR="004B0068" w:rsidRPr="00F36BD0" w:rsidRDefault="004B0068" w:rsidP="004B0068">
      <w:pPr>
        <w:widowControl w:val="0"/>
        <w:shd w:val="clear" w:color="auto" w:fill="FFFFFF"/>
        <w:spacing w:after="0" w:line="240" w:lineRule="auto"/>
        <w:ind w:firstLine="567"/>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Характеристика Имущества: имущество передано в хорошем состоянии, здание оборудовано отоплением, водоснабжением, канализацией, электричеством.</w:t>
      </w:r>
    </w:p>
    <w:p w14:paraId="2B59911B" w14:textId="77777777" w:rsidR="004B0068" w:rsidRPr="00F36BD0" w:rsidRDefault="004B0068" w:rsidP="004B0068">
      <w:pPr>
        <w:spacing w:after="0" w:line="240" w:lineRule="auto"/>
        <w:ind w:firstLine="567"/>
        <w:jc w:val="both"/>
        <w:rPr>
          <w:rFonts w:ascii="Times New Roman" w:eastAsia="Times New Roman" w:hAnsi="Times New Roman" w:cs="Times New Roman"/>
          <w:sz w:val="24"/>
          <w:szCs w:val="24"/>
          <w:lang w:eastAsia="ru-RU"/>
        </w:rPr>
      </w:pPr>
    </w:p>
    <w:p w14:paraId="2620925A" w14:textId="77777777" w:rsidR="004B0068" w:rsidRPr="00F36BD0" w:rsidRDefault="004B0068" w:rsidP="004B0068">
      <w:pPr>
        <w:spacing w:after="0" w:line="240" w:lineRule="auto"/>
        <w:ind w:firstLine="567"/>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Имущество передано в состоянии, обеспечивающем возможность его использования в соответствии с его назначением и предусмотренными Договором целями аренды. Арендатор подтверждает, что состояние имущества удовлетворяет целям и условиям его предоставления по Договору.</w:t>
      </w:r>
    </w:p>
    <w:p w14:paraId="4A9B3C7E" w14:textId="77777777" w:rsidR="004B0068" w:rsidRPr="00F36BD0" w:rsidRDefault="004B0068" w:rsidP="004B0068">
      <w:pPr>
        <w:spacing w:after="0" w:line="240" w:lineRule="auto"/>
        <w:ind w:firstLine="567"/>
        <w:jc w:val="both"/>
        <w:rPr>
          <w:rFonts w:ascii="Times New Roman" w:eastAsia="Times New Roman" w:hAnsi="Times New Roman" w:cs="Times New Roman"/>
          <w:sz w:val="24"/>
          <w:szCs w:val="24"/>
          <w:lang w:eastAsia="ru-RU"/>
        </w:rPr>
      </w:pPr>
    </w:p>
    <w:p w14:paraId="406C97A6" w14:textId="77777777" w:rsidR="004B0068" w:rsidRPr="00F36BD0" w:rsidRDefault="004B0068" w:rsidP="004B0068">
      <w:pPr>
        <w:spacing w:after="0" w:line="240" w:lineRule="auto"/>
        <w:ind w:firstLine="567"/>
        <w:jc w:val="both"/>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ru-RU"/>
        </w:rPr>
        <w:t>Настоящий акт составлен в 3 (трех) экземплярах, каждый из которых обладает одинаковой юридической силой и с момента его подписания является неотъемлемой частью Договора.</w:t>
      </w:r>
    </w:p>
    <w:p w14:paraId="21028809" w14:textId="77777777" w:rsidR="004B0068" w:rsidRPr="00F36BD0" w:rsidRDefault="004B0068" w:rsidP="004B0068">
      <w:pPr>
        <w:widowControl w:val="0"/>
        <w:spacing w:after="0" w:line="240" w:lineRule="auto"/>
        <w:ind w:firstLine="426"/>
        <w:rPr>
          <w:rFonts w:ascii="Times New Roman" w:eastAsia="Times New Roman" w:hAnsi="Times New Roman" w:cs="Times New Roman"/>
          <w:sz w:val="24"/>
          <w:szCs w:val="24"/>
          <w:lang w:eastAsia="ar-SA"/>
        </w:rPr>
      </w:pPr>
    </w:p>
    <w:p w14:paraId="792974BE" w14:textId="77777777" w:rsidR="004B0068" w:rsidRDefault="004B0068" w:rsidP="004B0068">
      <w:pPr>
        <w:widowControl w:val="0"/>
        <w:spacing w:after="0" w:line="240" w:lineRule="auto"/>
        <w:ind w:firstLine="426"/>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Подписи членов комиссии:</w:t>
      </w:r>
    </w:p>
    <w:p w14:paraId="4670950F" w14:textId="77777777" w:rsidR="004B0068" w:rsidRPr="00F36BD0" w:rsidRDefault="004B0068" w:rsidP="004B0068">
      <w:pPr>
        <w:widowControl w:val="0"/>
        <w:spacing w:after="0" w:line="240" w:lineRule="auto"/>
        <w:ind w:firstLine="426"/>
        <w:rPr>
          <w:rFonts w:ascii="Times New Roman" w:eastAsia="Times New Roman" w:hAnsi="Times New Roman" w:cs="Times New Roman"/>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2268"/>
        <w:gridCol w:w="3191"/>
      </w:tblGrid>
      <w:tr w:rsidR="004B0068" w:rsidRPr="00F36BD0" w14:paraId="59E3EE3C" w14:textId="77777777" w:rsidTr="00E402D5">
        <w:trPr>
          <w:jc w:val="center"/>
        </w:trPr>
        <w:tc>
          <w:tcPr>
            <w:tcW w:w="3259" w:type="dxa"/>
            <w:tcBorders>
              <w:top w:val="nil"/>
              <w:left w:val="nil"/>
              <w:bottom w:val="nil"/>
              <w:right w:val="nil"/>
            </w:tcBorders>
            <w:hideMark/>
          </w:tcPr>
          <w:p w14:paraId="681339FD"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От Арендодателя</w:t>
            </w:r>
          </w:p>
        </w:tc>
        <w:tc>
          <w:tcPr>
            <w:tcW w:w="2268" w:type="dxa"/>
            <w:tcBorders>
              <w:top w:val="nil"/>
              <w:left w:val="nil"/>
              <w:bottom w:val="nil"/>
              <w:right w:val="nil"/>
            </w:tcBorders>
            <w:hideMark/>
          </w:tcPr>
          <w:p w14:paraId="44A47B12"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_________________</w:t>
            </w:r>
          </w:p>
        </w:tc>
        <w:tc>
          <w:tcPr>
            <w:tcW w:w="3191" w:type="dxa"/>
            <w:tcBorders>
              <w:top w:val="nil"/>
              <w:left w:val="nil"/>
              <w:bottom w:val="nil"/>
              <w:right w:val="nil"/>
            </w:tcBorders>
            <w:hideMark/>
          </w:tcPr>
          <w:p w14:paraId="75124B69"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А.А. Савищева</w:t>
            </w:r>
          </w:p>
        </w:tc>
      </w:tr>
      <w:tr w:rsidR="004B0068" w:rsidRPr="00F36BD0" w14:paraId="739745C5" w14:textId="77777777" w:rsidTr="00E402D5">
        <w:trPr>
          <w:jc w:val="center"/>
        </w:trPr>
        <w:tc>
          <w:tcPr>
            <w:tcW w:w="3259" w:type="dxa"/>
            <w:tcBorders>
              <w:top w:val="nil"/>
              <w:left w:val="nil"/>
              <w:bottom w:val="nil"/>
              <w:right w:val="nil"/>
            </w:tcBorders>
          </w:tcPr>
          <w:p w14:paraId="18374DA3"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sz w:val="24"/>
                <w:szCs w:val="24"/>
                <w:lang w:eastAsia="ar-SA"/>
              </w:rPr>
            </w:pPr>
          </w:p>
        </w:tc>
        <w:tc>
          <w:tcPr>
            <w:tcW w:w="2268" w:type="dxa"/>
            <w:tcBorders>
              <w:top w:val="nil"/>
              <w:left w:val="nil"/>
              <w:bottom w:val="nil"/>
              <w:right w:val="nil"/>
            </w:tcBorders>
          </w:tcPr>
          <w:p w14:paraId="1CAA37E4"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МП</w:t>
            </w:r>
          </w:p>
          <w:p w14:paraId="492ED8DB"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p>
        </w:tc>
        <w:tc>
          <w:tcPr>
            <w:tcW w:w="3191" w:type="dxa"/>
            <w:tcBorders>
              <w:top w:val="nil"/>
              <w:left w:val="nil"/>
              <w:bottom w:val="nil"/>
              <w:right w:val="nil"/>
            </w:tcBorders>
          </w:tcPr>
          <w:p w14:paraId="254217C9"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p>
        </w:tc>
      </w:tr>
      <w:tr w:rsidR="004B0068" w:rsidRPr="00F36BD0" w14:paraId="698BF3B7" w14:textId="77777777" w:rsidTr="00E402D5">
        <w:trPr>
          <w:jc w:val="center"/>
        </w:trPr>
        <w:tc>
          <w:tcPr>
            <w:tcW w:w="3259" w:type="dxa"/>
            <w:tcBorders>
              <w:top w:val="nil"/>
              <w:left w:val="nil"/>
              <w:bottom w:val="nil"/>
              <w:right w:val="nil"/>
            </w:tcBorders>
            <w:hideMark/>
          </w:tcPr>
          <w:p w14:paraId="0D5C88E9"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От Арендатора</w:t>
            </w:r>
          </w:p>
        </w:tc>
        <w:tc>
          <w:tcPr>
            <w:tcW w:w="2268" w:type="dxa"/>
            <w:tcBorders>
              <w:top w:val="nil"/>
              <w:left w:val="nil"/>
              <w:bottom w:val="nil"/>
              <w:right w:val="nil"/>
            </w:tcBorders>
            <w:hideMark/>
          </w:tcPr>
          <w:p w14:paraId="31FD0D51"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_________________</w:t>
            </w:r>
          </w:p>
        </w:tc>
        <w:tc>
          <w:tcPr>
            <w:tcW w:w="3191" w:type="dxa"/>
            <w:tcBorders>
              <w:top w:val="nil"/>
              <w:left w:val="nil"/>
              <w:bottom w:val="nil"/>
              <w:right w:val="nil"/>
            </w:tcBorders>
            <w:hideMark/>
          </w:tcPr>
          <w:p w14:paraId="53F49884" w14:textId="5C5759D5" w:rsidR="004B0068" w:rsidRPr="00F36BD0" w:rsidRDefault="004B0068" w:rsidP="00E402D5">
            <w:pPr>
              <w:spacing w:line="256" w:lineRule="auto"/>
              <w:rPr>
                <w:rFonts w:ascii="Times New Roman" w:eastAsia="Times New Roman" w:hAnsi="Times New Roman" w:cs="Times New Roman"/>
                <w:b/>
                <w:sz w:val="24"/>
                <w:szCs w:val="24"/>
                <w:lang w:eastAsia="ar-SA"/>
              </w:rPr>
            </w:pPr>
          </w:p>
        </w:tc>
      </w:tr>
      <w:tr w:rsidR="004B0068" w:rsidRPr="00F36BD0" w14:paraId="2C64E041" w14:textId="77777777" w:rsidTr="00E402D5">
        <w:trPr>
          <w:jc w:val="center"/>
        </w:trPr>
        <w:tc>
          <w:tcPr>
            <w:tcW w:w="3259" w:type="dxa"/>
            <w:tcBorders>
              <w:top w:val="nil"/>
              <w:left w:val="nil"/>
              <w:bottom w:val="nil"/>
              <w:right w:val="nil"/>
            </w:tcBorders>
          </w:tcPr>
          <w:p w14:paraId="3911A5AC" w14:textId="77777777" w:rsidR="004B0068" w:rsidRPr="00F36BD0" w:rsidRDefault="004B0068" w:rsidP="00E402D5">
            <w:pPr>
              <w:widowControl w:val="0"/>
              <w:spacing w:after="0" w:line="240" w:lineRule="auto"/>
              <w:ind w:firstLine="317"/>
              <w:jc w:val="both"/>
              <w:rPr>
                <w:rFonts w:ascii="Times New Roman" w:eastAsia="Times New Roman" w:hAnsi="Times New Roman" w:cs="Times New Roman"/>
                <w:sz w:val="24"/>
                <w:szCs w:val="24"/>
                <w:lang w:eastAsia="ar-SA"/>
              </w:rPr>
            </w:pPr>
          </w:p>
        </w:tc>
        <w:tc>
          <w:tcPr>
            <w:tcW w:w="2268" w:type="dxa"/>
            <w:tcBorders>
              <w:top w:val="nil"/>
              <w:left w:val="nil"/>
              <w:bottom w:val="nil"/>
              <w:right w:val="nil"/>
            </w:tcBorders>
            <w:hideMark/>
          </w:tcPr>
          <w:p w14:paraId="750D8A6D"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МП</w:t>
            </w:r>
          </w:p>
        </w:tc>
        <w:tc>
          <w:tcPr>
            <w:tcW w:w="3191" w:type="dxa"/>
            <w:tcBorders>
              <w:top w:val="nil"/>
              <w:left w:val="nil"/>
              <w:bottom w:val="nil"/>
              <w:right w:val="nil"/>
            </w:tcBorders>
          </w:tcPr>
          <w:p w14:paraId="23847AB9"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p>
        </w:tc>
      </w:tr>
    </w:tbl>
    <w:p w14:paraId="34FBD74F" w14:textId="77777777" w:rsidR="004B0068" w:rsidRPr="00F36BD0" w:rsidRDefault="004B0068" w:rsidP="004B0068">
      <w:pPr>
        <w:widowControl w:val="0"/>
        <w:spacing w:after="0" w:line="240" w:lineRule="auto"/>
        <w:ind w:firstLine="720"/>
        <w:jc w:val="right"/>
        <w:rPr>
          <w:rFonts w:ascii="Times New Roman" w:eastAsia="Times New Roman" w:hAnsi="Times New Roman" w:cs="Times New Roman"/>
          <w:sz w:val="24"/>
          <w:szCs w:val="24"/>
          <w:lang w:eastAsia="ru-RU"/>
        </w:rPr>
      </w:pPr>
      <w:r w:rsidRPr="00F36BD0">
        <w:rPr>
          <w:rFonts w:ascii="Times New Roman" w:eastAsia="Times New Roman" w:hAnsi="Times New Roman" w:cs="Times New Roman"/>
          <w:sz w:val="24"/>
          <w:szCs w:val="24"/>
          <w:lang w:eastAsia="ar-SA"/>
        </w:rPr>
        <w:br w:type="page"/>
      </w:r>
      <w:r w:rsidRPr="00F36BD0">
        <w:rPr>
          <w:rFonts w:ascii="Times New Roman" w:eastAsia="Times New Roman" w:hAnsi="Times New Roman" w:cs="Times New Roman"/>
          <w:sz w:val="24"/>
          <w:szCs w:val="24"/>
          <w:lang w:eastAsia="ar-SA"/>
        </w:rPr>
        <w:lastRenderedPageBreak/>
        <w:t>Приложение 3</w:t>
      </w:r>
      <w:r w:rsidRPr="00F36BD0">
        <w:rPr>
          <w:rFonts w:ascii="Times New Roman" w:eastAsia="Times New Roman" w:hAnsi="Times New Roman" w:cs="Times New Roman"/>
          <w:sz w:val="24"/>
          <w:szCs w:val="24"/>
          <w:lang w:eastAsia="ar-SA"/>
        </w:rPr>
        <w:br/>
      </w:r>
      <w:r w:rsidRPr="00F36BD0">
        <w:rPr>
          <w:rFonts w:ascii="Times New Roman" w:eastAsia="Times New Roman" w:hAnsi="Times New Roman" w:cs="Times New Roman"/>
          <w:sz w:val="24"/>
          <w:szCs w:val="24"/>
          <w:lang w:eastAsia="ru-RU"/>
        </w:rPr>
        <w:t>к договору аренды  от ___.___.2026 № ______</w:t>
      </w:r>
    </w:p>
    <w:p w14:paraId="3C7FC64B" w14:textId="77777777" w:rsidR="004B0068" w:rsidRPr="00F36BD0" w:rsidRDefault="004B0068" w:rsidP="004B0068">
      <w:pPr>
        <w:widowControl w:val="0"/>
        <w:spacing w:after="0" w:line="240" w:lineRule="auto"/>
        <w:ind w:left="5400"/>
        <w:jc w:val="right"/>
        <w:rPr>
          <w:rFonts w:ascii="Times New Roman" w:eastAsia="Times New Roman" w:hAnsi="Times New Roman" w:cs="Times New Roman"/>
          <w:sz w:val="24"/>
          <w:szCs w:val="24"/>
          <w:lang w:eastAsia="ar-SA"/>
        </w:rPr>
      </w:pPr>
    </w:p>
    <w:p w14:paraId="0CE707DC" w14:textId="77777777" w:rsidR="004B0068" w:rsidRPr="00500E13" w:rsidRDefault="004B0068" w:rsidP="004B006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500E13">
        <w:rPr>
          <w:rFonts w:ascii="Times New Roman" w:eastAsia="Times New Roman" w:hAnsi="Times New Roman" w:cs="Times New Roman"/>
          <w:b/>
          <w:sz w:val="24"/>
          <w:szCs w:val="24"/>
          <w:lang w:eastAsia="ru-RU"/>
        </w:rPr>
        <w:t>Копия протокола об итогах аукциона</w:t>
      </w:r>
    </w:p>
    <w:p w14:paraId="162549E2" w14:textId="77777777" w:rsidR="004B0068" w:rsidRPr="00500E13" w:rsidRDefault="004B0068" w:rsidP="004B0068">
      <w:pPr>
        <w:widowControl w:val="0"/>
        <w:autoSpaceDE w:val="0"/>
        <w:autoSpaceDN w:val="0"/>
        <w:adjustRightInd w:val="0"/>
        <w:spacing w:after="0" w:line="276" w:lineRule="auto"/>
        <w:jc w:val="center"/>
        <w:rPr>
          <w:rFonts w:ascii="Times New Roman" w:eastAsia="Times New Roman" w:hAnsi="Times New Roman" w:cs="Times New Roman"/>
          <w:b/>
          <w:sz w:val="24"/>
          <w:szCs w:val="24"/>
          <w:lang w:eastAsia="ru-RU"/>
        </w:rPr>
      </w:pPr>
      <w:r w:rsidRPr="00500E13">
        <w:rPr>
          <w:rFonts w:ascii="Times New Roman" w:eastAsia="Times New Roman" w:hAnsi="Times New Roman" w:cs="Times New Roman"/>
          <w:b/>
          <w:sz w:val="24"/>
          <w:szCs w:val="24"/>
          <w:lang w:eastAsia="ru-RU"/>
        </w:rPr>
        <w:t>(Приводится копия протокола, составленного в связи с проведением аукциона по предоставлению имущества в аренду)</w:t>
      </w:r>
    </w:p>
    <w:p w14:paraId="2F90171A" w14:textId="77777777" w:rsidR="004B0068" w:rsidRPr="00F36BD0" w:rsidRDefault="004B0068" w:rsidP="004B0068">
      <w:pPr>
        <w:widowControl w:val="0"/>
        <w:autoSpaceDE w:val="0"/>
        <w:autoSpaceDN w:val="0"/>
        <w:adjustRightInd w:val="0"/>
        <w:spacing w:after="0" w:line="276" w:lineRule="auto"/>
        <w:ind w:firstLine="426"/>
        <w:jc w:val="right"/>
        <w:rPr>
          <w:rFonts w:ascii="Times New Roman" w:eastAsia="Times New Roman" w:hAnsi="Times New Roman" w:cs="Times New Roman"/>
          <w:i/>
          <w:sz w:val="24"/>
          <w:szCs w:val="24"/>
          <w:lang w:eastAsia="ar-SA"/>
        </w:rPr>
      </w:pPr>
    </w:p>
    <w:p w14:paraId="45D31C88" w14:textId="77777777" w:rsidR="004B0068" w:rsidRPr="00F36BD0" w:rsidRDefault="004B0068" w:rsidP="004B0068">
      <w:pPr>
        <w:widowControl w:val="0"/>
        <w:autoSpaceDE w:val="0"/>
        <w:autoSpaceDN w:val="0"/>
        <w:adjustRightInd w:val="0"/>
        <w:spacing w:after="0" w:line="276" w:lineRule="auto"/>
        <w:jc w:val="right"/>
        <w:rPr>
          <w:rFonts w:ascii="Times New Roman" w:eastAsia="Times New Roman" w:hAnsi="Times New Roman" w:cs="Times New Roman"/>
          <w:i/>
          <w:sz w:val="24"/>
          <w:szCs w:val="24"/>
          <w:lang w:eastAsia="ar-SA"/>
        </w:rPr>
      </w:pPr>
    </w:p>
    <w:p w14:paraId="4EFA7050" w14:textId="77777777" w:rsidR="004B0068" w:rsidRPr="00F36BD0" w:rsidRDefault="004B0068" w:rsidP="004B0068">
      <w:pPr>
        <w:widowControl w:val="0"/>
        <w:autoSpaceDE w:val="0"/>
        <w:autoSpaceDN w:val="0"/>
        <w:adjustRightInd w:val="0"/>
        <w:spacing w:after="0" w:line="276" w:lineRule="auto"/>
        <w:jc w:val="right"/>
        <w:rPr>
          <w:rFonts w:ascii="Times New Roman" w:eastAsia="Times New Roman" w:hAnsi="Times New Roman" w:cs="Times New Roman"/>
          <w:i/>
          <w:sz w:val="24"/>
          <w:szCs w:val="24"/>
          <w:lang w:eastAsia="ar-SA"/>
        </w:rPr>
      </w:pPr>
    </w:p>
    <w:p w14:paraId="78B37DE8" w14:textId="77777777" w:rsidR="004B0068" w:rsidRPr="00F36BD0" w:rsidRDefault="004B0068" w:rsidP="004B0068">
      <w:pPr>
        <w:widowControl w:val="0"/>
        <w:autoSpaceDE w:val="0"/>
        <w:autoSpaceDN w:val="0"/>
        <w:adjustRightInd w:val="0"/>
        <w:spacing w:after="0" w:line="276" w:lineRule="auto"/>
        <w:jc w:val="right"/>
        <w:rPr>
          <w:rFonts w:ascii="Times New Roman" w:eastAsia="Times New Roman" w:hAnsi="Times New Roman" w:cs="Times New Roman"/>
          <w:i/>
          <w:sz w:val="24"/>
          <w:szCs w:val="24"/>
          <w:lang w:eastAsia="ar-SA"/>
        </w:rPr>
      </w:pPr>
    </w:p>
    <w:p w14:paraId="18F22D1D" w14:textId="77777777" w:rsidR="004B0068" w:rsidRPr="00F36BD0" w:rsidRDefault="004B0068" w:rsidP="004B0068">
      <w:pPr>
        <w:widowControl w:val="0"/>
        <w:autoSpaceDE w:val="0"/>
        <w:autoSpaceDN w:val="0"/>
        <w:adjustRightInd w:val="0"/>
        <w:spacing w:after="0" w:line="276" w:lineRule="auto"/>
        <w:jc w:val="right"/>
        <w:rPr>
          <w:rFonts w:ascii="Times New Roman" w:eastAsia="Times New Roman" w:hAnsi="Times New Roman" w:cs="Times New Roman"/>
          <w:i/>
          <w:sz w:val="24"/>
          <w:szCs w:val="24"/>
          <w:lang w:eastAsia="ar-SA"/>
        </w:rPr>
      </w:pPr>
    </w:p>
    <w:p w14:paraId="1DB96085" w14:textId="77777777" w:rsidR="004B0068" w:rsidRPr="00F36BD0" w:rsidRDefault="004B0068" w:rsidP="004B0068">
      <w:pPr>
        <w:widowControl w:val="0"/>
        <w:autoSpaceDE w:val="0"/>
        <w:autoSpaceDN w:val="0"/>
        <w:adjustRightInd w:val="0"/>
        <w:spacing w:after="0" w:line="276" w:lineRule="auto"/>
        <w:jc w:val="right"/>
        <w:rPr>
          <w:rFonts w:ascii="Times New Roman" w:eastAsia="Times New Roman" w:hAnsi="Times New Roman" w:cs="Times New Roman"/>
          <w:i/>
          <w:sz w:val="24"/>
          <w:szCs w:val="24"/>
          <w:lang w:eastAsia="ar-SA"/>
        </w:rPr>
      </w:pPr>
    </w:p>
    <w:p w14:paraId="6BB87D85" w14:textId="77777777" w:rsidR="004B0068" w:rsidRPr="00F36BD0" w:rsidRDefault="004B0068" w:rsidP="004B0068">
      <w:pPr>
        <w:widowControl w:val="0"/>
        <w:autoSpaceDE w:val="0"/>
        <w:autoSpaceDN w:val="0"/>
        <w:adjustRightInd w:val="0"/>
        <w:spacing w:after="0" w:line="276" w:lineRule="auto"/>
        <w:rPr>
          <w:rFonts w:ascii="Times New Roman" w:eastAsia="Times New Roman" w:hAnsi="Times New Roman" w:cs="Times New Roman"/>
          <w:i/>
          <w:sz w:val="24"/>
          <w:szCs w:val="24"/>
          <w:lang w:eastAsia="ar-SA"/>
        </w:rPr>
      </w:pPr>
    </w:p>
    <w:p w14:paraId="1FB441CB" w14:textId="77777777" w:rsidR="004B0068" w:rsidRPr="00F36BD0" w:rsidRDefault="004B0068" w:rsidP="004B0068">
      <w:pPr>
        <w:widowControl w:val="0"/>
        <w:autoSpaceDE w:val="0"/>
        <w:autoSpaceDN w:val="0"/>
        <w:adjustRightInd w:val="0"/>
        <w:spacing w:after="0" w:line="276" w:lineRule="auto"/>
        <w:ind w:firstLine="426"/>
        <w:jc w:val="right"/>
        <w:rPr>
          <w:rFonts w:ascii="Times New Roman" w:eastAsia="Times New Roman" w:hAnsi="Times New Roman" w:cs="Times New Roman"/>
          <w:i/>
          <w:sz w:val="24"/>
          <w:szCs w:val="24"/>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9"/>
        <w:gridCol w:w="2268"/>
        <w:gridCol w:w="3191"/>
      </w:tblGrid>
      <w:tr w:rsidR="004B0068" w:rsidRPr="00F36BD0" w14:paraId="3DFE9C79" w14:textId="77777777" w:rsidTr="00E402D5">
        <w:trPr>
          <w:jc w:val="center"/>
        </w:trPr>
        <w:tc>
          <w:tcPr>
            <w:tcW w:w="3259" w:type="dxa"/>
            <w:tcBorders>
              <w:top w:val="nil"/>
              <w:left w:val="nil"/>
              <w:bottom w:val="nil"/>
              <w:right w:val="nil"/>
            </w:tcBorders>
            <w:hideMark/>
          </w:tcPr>
          <w:p w14:paraId="614CC091"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От Арендодателя</w:t>
            </w:r>
          </w:p>
        </w:tc>
        <w:tc>
          <w:tcPr>
            <w:tcW w:w="2268" w:type="dxa"/>
            <w:tcBorders>
              <w:top w:val="nil"/>
              <w:left w:val="nil"/>
              <w:bottom w:val="nil"/>
              <w:right w:val="nil"/>
            </w:tcBorders>
            <w:hideMark/>
          </w:tcPr>
          <w:p w14:paraId="588460E0"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_________________</w:t>
            </w:r>
          </w:p>
        </w:tc>
        <w:tc>
          <w:tcPr>
            <w:tcW w:w="3191" w:type="dxa"/>
            <w:tcBorders>
              <w:top w:val="nil"/>
              <w:left w:val="nil"/>
              <w:bottom w:val="nil"/>
              <w:right w:val="nil"/>
            </w:tcBorders>
            <w:hideMark/>
          </w:tcPr>
          <w:p w14:paraId="69856849"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А.А. Савищева</w:t>
            </w:r>
          </w:p>
        </w:tc>
      </w:tr>
      <w:tr w:rsidR="004B0068" w:rsidRPr="00F36BD0" w14:paraId="39FA4C8C" w14:textId="77777777" w:rsidTr="00E402D5">
        <w:trPr>
          <w:jc w:val="center"/>
        </w:trPr>
        <w:tc>
          <w:tcPr>
            <w:tcW w:w="3259" w:type="dxa"/>
            <w:tcBorders>
              <w:top w:val="nil"/>
              <w:left w:val="nil"/>
              <w:bottom w:val="nil"/>
              <w:right w:val="nil"/>
            </w:tcBorders>
          </w:tcPr>
          <w:p w14:paraId="6BC5B3A2"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sz w:val="24"/>
                <w:szCs w:val="24"/>
                <w:lang w:eastAsia="ar-SA"/>
              </w:rPr>
            </w:pPr>
          </w:p>
        </w:tc>
        <w:tc>
          <w:tcPr>
            <w:tcW w:w="2268" w:type="dxa"/>
            <w:tcBorders>
              <w:top w:val="nil"/>
              <w:left w:val="nil"/>
              <w:bottom w:val="nil"/>
              <w:right w:val="nil"/>
            </w:tcBorders>
          </w:tcPr>
          <w:p w14:paraId="1A893A5A"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МП</w:t>
            </w:r>
          </w:p>
          <w:p w14:paraId="1D9042C6"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p>
        </w:tc>
        <w:tc>
          <w:tcPr>
            <w:tcW w:w="3191" w:type="dxa"/>
            <w:tcBorders>
              <w:top w:val="nil"/>
              <w:left w:val="nil"/>
              <w:bottom w:val="nil"/>
              <w:right w:val="nil"/>
            </w:tcBorders>
          </w:tcPr>
          <w:p w14:paraId="425E629F"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p>
        </w:tc>
      </w:tr>
      <w:tr w:rsidR="004B0068" w:rsidRPr="00F36BD0" w14:paraId="0E2F3FEE" w14:textId="77777777" w:rsidTr="00E402D5">
        <w:trPr>
          <w:jc w:val="center"/>
        </w:trPr>
        <w:tc>
          <w:tcPr>
            <w:tcW w:w="3259" w:type="dxa"/>
            <w:tcBorders>
              <w:top w:val="nil"/>
              <w:left w:val="nil"/>
              <w:bottom w:val="nil"/>
              <w:right w:val="nil"/>
            </w:tcBorders>
            <w:hideMark/>
          </w:tcPr>
          <w:p w14:paraId="52576815" w14:textId="77777777" w:rsidR="004B0068" w:rsidRPr="00F36BD0" w:rsidRDefault="004B0068" w:rsidP="00E402D5">
            <w:pPr>
              <w:widowControl w:val="0"/>
              <w:spacing w:after="0" w:line="240" w:lineRule="auto"/>
              <w:ind w:firstLine="176"/>
              <w:jc w:val="both"/>
              <w:rPr>
                <w:rFonts w:ascii="Times New Roman" w:eastAsia="Times New Roman" w:hAnsi="Times New Roman" w:cs="Times New Roman"/>
                <w:b/>
                <w:sz w:val="24"/>
                <w:szCs w:val="24"/>
                <w:lang w:eastAsia="ar-SA"/>
              </w:rPr>
            </w:pPr>
            <w:r w:rsidRPr="00F36BD0">
              <w:rPr>
                <w:rFonts w:ascii="Times New Roman" w:eastAsia="Times New Roman" w:hAnsi="Times New Roman" w:cs="Times New Roman"/>
                <w:b/>
                <w:sz w:val="24"/>
                <w:szCs w:val="24"/>
                <w:lang w:eastAsia="ar-SA"/>
              </w:rPr>
              <w:t>От Арендатора</w:t>
            </w:r>
          </w:p>
        </w:tc>
        <w:tc>
          <w:tcPr>
            <w:tcW w:w="2268" w:type="dxa"/>
            <w:tcBorders>
              <w:top w:val="nil"/>
              <w:left w:val="nil"/>
              <w:bottom w:val="nil"/>
              <w:right w:val="nil"/>
            </w:tcBorders>
            <w:hideMark/>
          </w:tcPr>
          <w:p w14:paraId="7E40C391"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_________________</w:t>
            </w:r>
          </w:p>
        </w:tc>
        <w:tc>
          <w:tcPr>
            <w:tcW w:w="3191" w:type="dxa"/>
            <w:tcBorders>
              <w:top w:val="nil"/>
              <w:left w:val="nil"/>
              <w:bottom w:val="nil"/>
              <w:right w:val="nil"/>
            </w:tcBorders>
            <w:hideMark/>
          </w:tcPr>
          <w:p w14:paraId="159B9EFE" w14:textId="77777777" w:rsidR="004B0068" w:rsidRPr="00F36BD0" w:rsidRDefault="004B0068" w:rsidP="00E402D5">
            <w:pPr>
              <w:spacing w:line="256" w:lineRule="auto"/>
              <w:rPr>
                <w:rFonts w:ascii="Times New Roman" w:eastAsia="Times New Roman" w:hAnsi="Times New Roman" w:cs="Times New Roman"/>
                <w:b/>
                <w:sz w:val="24"/>
                <w:szCs w:val="24"/>
                <w:lang w:eastAsia="ar-SA"/>
              </w:rPr>
            </w:pPr>
          </w:p>
        </w:tc>
      </w:tr>
      <w:tr w:rsidR="004B0068" w:rsidRPr="00F36BD0" w14:paraId="709AA9AB" w14:textId="77777777" w:rsidTr="00E402D5">
        <w:trPr>
          <w:jc w:val="center"/>
        </w:trPr>
        <w:tc>
          <w:tcPr>
            <w:tcW w:w="3259" w:type="dxa"/>
            <w:tcBorders>
              <w:top w:val="nil"/>
              <w:left w:val="nil"/>
              <w:bottom w:val="nil"/>
              <w:right w:val="nil"/>
            </w:tcBorders>
          </w:tcPr>
          <w:p w14:paraId="45B45624" w14:textId="77777777" w:rsidR="004B0068" w:rsidRPr="00F36BD0" w:rsidRDefault="004B0068" w:rsidP="00E402D5">
            <w:pPr>
              <w:widowControl w:val="0"/>
              <w:spacing w:after="0" w:line="240" w:lineRule="auto"/>
              <w:ind w:firstLine="317"/>
              <w:jc w:val="both"/>
              <w:rPr>
                <w:rFonts w:ascii="Times New Roman" w:eastAsia="Times New Roman" w:hAnsi="Times New Roman" w:cs="Times New Roman"/>
                <w:sz w:val="24"/>
                <w:szCs w:val="24"/>
                <w:lang w:eastAsia="ar-SA"/>
              </w:rPr>
            </w:pPr>
          </w:p>
        </w:tc>
        <w:tc>
          <w:tcPr>
            <w:tcW w:w="2268" w:type="dxa"/>
            <w:tcBorders>
              <w:top w:val="nil"/>
              <w:left w:val="nil"/>
              <w:bottom w:val="nil"/>
              <w:right w:val="nil"/>
            </w:tcBorders>
            <w:hideMark/>
          </w:tcPr>
          <w:p w14:paraId="32598443" w14:textId="77777777" w:rsidR="004B0068" w:rsidRPr="00F36BD0" w:rsidRDefault="004B0068" w:rsidP="00E402D5">
            <w:pPr>
              <w:widowControl w:val="0"/>
              <w:spacing w:after="0" w:line="240" w:lineRule="auto"/>
              <w:jc w:val="both"/>
              <w:rPr>
                <w:rFonts w:ascii="Times New Roman" w:eastAsia="Times New Roman" w:hAnsi="Times New Roman" w:cs="Times New Roman"/>
                <w:sz w:val="24"/>
                <w:szCs w:val="24"/>
                <w:lang w:eastAsia="ar-SA"/>
              </w:rPr>
            </w:pPr>
            <w:r w:rsidRPr="00F36BD0">
              <w:rPr>
                <w:rFonts w:ascii="Times New Roman" w:eastAsia="Times New Roman" w:hAnsi="Times New Roman" w:cs="Times New Roman"/>
                <w:sz w:val="24"/>
                <w:szCs w:val="24"/>
                <w:lang w:eastAsia="ar-SA"/>
              </w:rPr>
              <w:t>МП</w:t>
            </w:r>
          </w:p>
        </w:tc>
        <w:tc>
          <w:tcPr>
            <w:tcW w:w="3191" w:type="dxa"/>
            <w:tcBorders>
              <w:top w:val="nil"/>
              <w:left w:val="nil"/>
              <w:bottom w:val="nil"/>
              <w:right w:val="nil"/>
            </w:tcBorders>
          </w:tcPr>
          <w:p w14:paraId="2F33C85F" w14:textId="77777777" w:rsidR="004B0068" w:rsidRPr="00F36BD0" w:rsidRDefault="004B0068" w:rsidP="00E402D5">
            <w:pPr>
              <w:widowControl w:val="0"/>
              <w:spacing w:after="0" w:line="240" w:lineRule="auto"/>
              <w:jc w:val="both"/>
              <w:rPr>
                <w:rFonts w:ascii="Times New Roman" w:eastAsia="Times New Roman" w:hAnsi="Times New Roman" w:cs="Times New Roman"/>
                <w:b/>
                <w:sz w:val="24"/>
                <w:szCs w:val="24"/>
                <w:lang w:eastAsia="ar-SA"/>
              </w:rPr>
            </w:pPr>
          </w:p>
        </w:tc>
      </w:tr>
    </w:tbl>
    <w:p w14:paraId="786BF80F" w14:textId="77777777" w:rsidR="00E402D5" w:rsidRDefault="00E402D5"/>
    <w:sectPr w:rsidR="00E402D5" w:rsidSect="00EA498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4B675" w14:textId="77777777" w:rsidR="00AC0E8B" w:rsidRDefault="00AC0E8B">
      <w:pPr>
        <w:spacing w:after="0" w:line="240" w:lineRule="auto"/>
      </w:pPr>
      <w:r>
        <w:separator/>
      </w:r>
    </w:p>
  </w:endnote>
  <w:endnote w:type="continuationSeparator" w:id="0">
    <w:p w14:paraId="6EC8EFBD" w14:textId="77777777" w:rsidR="00AC0E8B" w:rsidRDefault="00AC0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A00002EF" w:usb1="5000204B" w:usb2="00000020" w:usb3="00000000" w:csb0="00000097" w:csb1="00000000"/>
  </w:font>
  <w:font w:name="PTAstraSerif-Bold">
    <w:altName w:val="Arial"/>
    <w:panose1 w:val="00000000000000000000"/>
    <w:charset w:val="00"/>
    <w:family w:val="swiss"/>
    <w:notTrueType/>
    <w:pitch w:val="default"/>
    <w:sig w:usb0="00000203" w:usb1="00000000" w:usb2="00000000" w:usb3="00000000" w:csb0="00000005" w:csb1="00000000"/>
  </w:font>
  <w:font w:name="TimesNewRomanPSMT">
    <w:altName w:val="Times New Roman"/>
    <w:panose1 w:val="00000000000000000000"/>
    <w:charset w:val="CC"/>
    <w:family w:val="auto"/>
    <w:notTrueType/>
    <w:pitch w:val="default"/>
    <w:sig w:usb0="00000201" w:usb1="08070000" w:usb2="00000010" w:usb3="00000000" w:csb0="00020004"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E73D4" w14:textId="77777777" w:rsidR="00E402D5" w:rsidRDefault="00E402D5">
    <w:pPr>
      <w:pStyle w:val="a6"/>
      <w:jc w:val="right"/>
    </w:pPr>
  </w:p>
  <w:p w14:paraId="12FE664F" w14:textId="77777777" w:rsidR="00E402D5" w:rsidRDefault="00E402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FF2D7" w14:textId="77777777" w:rsidR="00AC0E8B" w:rsidRDefault="00AC0E8B">
      <w:pPr>
        <w:spacing w:after="0" w:line="240" w:lineRule="auto"/>
      </w:pPr>
      <w:r>
        <w:separator/>
      </w:r>
    </w:p>
  </w:footnote>
  <w:footnote w:type="continuationSeparator" w:id="0">
    <w:p w14:paraId="61B083C0" w14:textId="77777777" w:rsidR="00AC0E8B" w:rsidRDefault="00AC0E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444820"/>
      <w:docPartObj>
        <w:docPartGallery w:val="Page Numbers (Top of Page)"/>
        <w:docPartUnique/>
      </w:docPartObj>
    </w:sdtPr>
    <w:sdtContent>
      <w:p w14:paraId="5B155A03" w14:textId="77777777" w:rsidR="003E4B1F" w:rsidRDefault="003E4B1F">
        <w:pPr>
          <w:pStyle w:val="a8"/>
          <w:jc w:val="center"/>
        </w:pPr>
        <w:r>
          <w:fldChar w:fldCharType="begin"/>
        </w:r>
        <w:r>
          <w:instrText>PAGE   \* MERGEFORMAT</w:instrText>
        </w:r>
        <w:r>
          <w:fldChar w:fldCharType="separate"/>
        </w:r>
        <w:r>
          <w:rPr>
            <w:noProof/>
          </w:rPr>
          <w:t>3</w:t>
        </w:r>
        <w:r>
          <w:fldChar w:fldCharType="end"/>
        </w:r>
      </w:p>
    </w:sdtContent>
  </w:sdt>
  <w:p w14:paraId="5D2B10AF" w14:textId="77777777" w:rsidR="003E4B1F" w:rsidRDefault="003E4B1F">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42723"/>
    <w:multiLevelType w:val="hybridMultilevel"/>
    <w:tmpl w:val="4CDE3B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88E6D8E"/>
    <w:multiLevelType w:val="multilevel"/>
    <w:tmpl w:val="0AE40EF4"/>
    <w:lvl w:ilvl="0">
      <w:start w:val="4"/>
      <w:numFmt w:val="decimal"/>
      <w:lvlText w:val="%1"/>
      <w:lvlJc w:val="left"/>
      <w:pPr>
        <w:ind w:left="360" w:hanging="360"/>
      </w:pPr>
    </w:lvl>
    <w:lvl w:ilvl="1">
      <w:start w:val="6"/>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3A5A4E9E"/>
    <w:multiLevelType w:val="multilevel"/>
    <w:tmpl w:val="A5566C24"/>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186" w:hanging="1080"/>
      </w:pPr>
    </w:lvl>
    <w:lvl w:ilvl="7">
      <w:start w:val="1"/>
      <w:numFmt w:val="decimal"/>
      <w:lvlText w:val="%1.%2.%3.%4.%5.%6.%7.%8."/>
      <w:lvlJc w:val="left"/>
      <w:pPr>
        <w:ind w:left="7397" w:hanging="1440"/>
      </w:pPr>
    </w:lvl>
    <w:lvl w:ilvl="8">
      <w:start w:val="1"/>
      <w:numFmt w:val="decimal"/>
      <w:lvlText w:val="%1.%2.%3.%4.%5.%6.%7.%8.%9."/>
      <w:lvlJc w:val="left"/>
      <w:pPr>
        <w:ind w:left="8248" w:hanging="1440"/>
      </w:pPr>
    </w:lvl>
  </w:abstractNum>
  <w:num w:numId="1" w16cid:durableId="1143230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8404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0834248">
    <w:abstractNumId w:val="1"/>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164"/>
    <w:rsid w:val="00011164"/>
    <w:rsid w:val="00024E4B"/>
    <w:rsid w:val="00056E68"/>
    <w:rsid w:val="0014241C"/>
    <w:rsid w:val="00287E81"/>
    <w:rsid w:val="002B7B34"/>
    <w:rsid w:val="003E4B1F"/>
    <w:rsid w:val="004B0068"/>
    <w:rsid w:val="005304F4"/>
    <w:rsid w:val="00655154"/>
    <w:rsid w:val="006F461E"/>
    <w:rsid w:val="00846205"/>
    <w:rsid w:val="008D4C32"/>
    <w:rsid w:val="009611EF"/>
    <w:rsid w:val="009E7381"/>
    <w:rsid w:val="00A60DE4"/>
    <w:rsid w:val="00AC0E8B"/>
    <w:rsid w:val="00AE6FD5"/>
    <w:rsid w:val="00AF6CA6"/>
    <w:rsid w:val="00B32F38"/>
    <w:rsid w:val="00C77F57"/>
    <w:rsid w:val="00CC389C"/>
    <w:rsid w:val="00D109D4"/>
    <w:rsid w:val="00D41A79"/>
    <w:rsid w:val="00D67B44"/>
    <w:rsid w:val="00DC7DCC"/>
    <w:rsid w:val="00E36D03"/>
    <w:rsid w:val="00E402D5"/>
    <w:rsid w:val="00EA4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59FDB"/>
  <w15:chartTrackingRefBased/>
  <w15:docId w15:val="{C40BE23C-883A-477C-BC9F-0598EE2F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49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A4983"/>
    <w:rPr>
      <w:rFonts w:ascii="Segoe UI" w:hAnsi="Segoe UI" w:cs="Segoe UI"/>
      <w:sz w:val="18"/>
      <w:szCs w:val="18"/>
    </w:rPr>
  </w:style>
  <w:style w:type="character" w:styleId="a5">
    <w:name w:val="Hyperlink"/>
    <w:rsid w:val="008D4C32"/>
    <w:rPr>
      <w:color w:val="0000FF"/>
      <w:u w:val="single"/>
    </w:rPr>
  </w:style>
  <w:style w:type="paragraph" w:styleId="a6">
    <w:name w:val="footer"/>
    <w:basedOn w:val="a"/>
    <w:link w:val="a7"/>
    <w:uiPriority w:val="99"/>
    <w:unhideWhenUsed/>
    <w:rsid w:val="004B00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B0068"/>
  </w:style>
  <w:style w:type="paragraph" w:styleId="a8">
    <w:name w:val="header"/>
    <w:basedOn w:val="a"/>
    <w:link w:val="a9"/>
    <w:uiPriority w:val="99"/>
    <w:unhideWhenUsed/>
    <w:rsid w:val="003E4B1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E4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bsmp@tularegion.ru"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http://www.torgi.gov.ru" TargetMode="Externa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talog.lot-online.ru/images/docs/regulations/reglament_arenda.pdf?_t=1658847783" TargetMode="External"/><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33</Pages>
  <Words>6543</Words>
  <Characters>37299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Копцева Анастасия Викторовна</dc:creator>
  <cp:keywords/>
  <dc:description/>
  <cp:lastModifiedBy>urist</cp:lastModifiedBy>
  <cp:revision>26</cp:revision>
  <cp:lastPrinted>2026-08-11T14:32:00Z</cp:lastPrinted>
  <dcterms:created xsi:type="dcterms:W3CDTF">2026-08-17T12:07:00Z</dcterms:created>
  <dcterms:modified xsi:type="dcterms:W3CDTF">2026-08-19T09:15:00Z</dcterms:modified>
</cp:coreProperties>
</file>